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D80C33" w:rsidRPr="00075A9D" w:rsidTr="003D1E03">
        <w:tc>
          <w:tcPr>
            <w:tcW w:w="10632" w:type="dxa"/>
            <w:gridSpan w:val="5"/>
          </w:tcPr>
          <w:p w:rsidR="00D80C33" w:rsidRPr="00075A9D" w:rsidRDefault="00D80C33" w:rsidP="003D1E0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D80C33" w:rsidRPr="00075A9D" w:rsidTr="003D1E03">
        <w:tc>
          <w:tcPr>
            <w:tcW w:w="2894" w:type="dxa"/>
          </w:tcPr>
          <w:p w:rsidR="00D80C33" w:rsidRPr="00075A9D" w:rsidRDefault="00D80C3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D80C33" w:rsidRPr="00986490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Жасанды интеллект</w:t>
            </w:r>
          </w:p>
        </w:tc>
      </w:tr>
      <w:tr w:rsidR="00D80C33" w:rsidRPr="00075A9D" w:rsidTr="003D1E03">
        <w:tc>
          <w:tcPr>
            <w:tcW w:w="2894" w:type="dxa"/>
          </w:tcPr>
          <w:p w:rsidR="00D80C33" w:rsidRPr="00075A9D" w:rsidRDefault="00D80C3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D80C33" w:rsidRPr="00075A9D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D80C33" w:rsidRPr="00075A9D" w:rsidTr="003D1E03">
        <w:tc>
          <w:tcPr>
            <w:tcW w:w="2894" w:type="dxa"/>
          </w:tcPr>
          <w:p w:rsidR="00D80C33" w:rsidRPr="00075A9D" w:rsidRDefault="00D80C3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D80C33" w:rsidRPr="00075A9D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D80C33" w:rsidRPr="00075A9D" w:rsidTr="003D1E03">
        <w:tc>
          <w:tcPr>
            <w:tcW w:w="2894" w:type="dxa"/>
          </w:tcPr>
          <w:p w:rsidR="00D80C33" w:rsidRPr="00075A9D" w:rsidRDefault="00D80C3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</w:p>
        </w:tc>
        <w:tc>
          <w:tcPr>
            <w:tcW w:w="1792" w:type="dxa"/>
          </w:tcPr>
          <w:p w:rsidR="00D80C33" w:rsidRPr="00075A9D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D80C33" w:rsidRPr="00075A9D" w:rsidRDefault="00D80C33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D80C33" w:rsidRPr="00075A9D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D80C33" w:rsidRPr="00075A9D" w:rsidRDefault="00D80C33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80C33" w:rsidRPr="00D80C33" w:rsidTr="003D1E03">
        <w:tc>
          <w:tcPr>
            <w:tcW w:w="2894" w:type="dxa"/>
          </w:tcPr>
          <w:p w:rsidR="00D80C33" w:rsidRPr="00075A9D" w:rsidRDefault="00D80C3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D80C33" w:rsidRPr="00075A9D" w:rsidRDefault="00D80C33" w:rsidP="003D1E03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D80C33">
              <w:rPr>
                <w:rFonts w:ascii="Times New Roman" w:eastAsia="Times New Roman" w:hAnsi="Times New Roman"/>
                <w:color w:val="000000"/>
                <w:lang w:val="kk-KZ"/>
              </w:rPr>
              <w:t>MS Excеl-дегі нейрондық желіні жобалау</w:t>
            </w:r>
          </w:p>
        </w:tc>
      </w:tr>
      <w:tr w:rsidR="00D80C33" w:rsidRPr="00075A9D" w:rsidTr="003D1E03">
        <w:tc>
          <w:tcPr>
            <w:tcW w:w="2894" w:type="dxa"/>
          </w:tcPr>
          <w:p w:rsidR="00D80C33" w:rsidRPr="00075A9D" w:rsidRDefault="00D80C33" w:rsidP="003D1E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r w:rsidRPr="00075A9D">
              <w:rPr>
                <w:rFonts w:ascii="Times New Roman" w:hAnsi="Times New Roman"/>
                <w:b/>
              </w:rPr>
              <w:t>қу бағдарламасына сәйкес оқыту мақсаттары</w:t>
            </w:r>
          </w:p>
          <w:p w:rsidR="00D80C33" w:rsidRPr="00075A9D" w:rsidRDefault="00D80C3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80C33" w:rsidRPr="00D80C33" w:rsidRDefault="00D80C33" w:rsidP="00D80C33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D80C33">
              <w:rPr>
                <w:rFonts w:ascii="Times New Roman" w:eastAsia="Times New Roman" w:hAnsi="Times New Roman"/>
                <w:color w:val="000000"/>
                <w:lang w:val="kk-KZ"/>
              </w:rPr>
              <w:t>11.3.4.3 - дайын алгоритм бойынша электронды кестелерде/математикалық модельдеу программаларында</w:t>
            </w:r>
          </w:p>
          <w:p w:rsidR="00D80C33" w:rsidRPr="00075A9D" w:rsidRDefault="00D80C33" w:rsidP="00D80C33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D80C33">
              <w:rPr>
                <w:rFonts w:ascii="Times New Roman" w:eastAsia="Times New Roman" w:hAnsi="Times New Roman"/>
                <w:color w:val="000000"/>
                <w:lang w:val="kk-KZ"/>
              </w:rPr>
              <w:t>нейрондық желіні жобалау</w:t>
            </w:r>
          </w:p>
        </w:tc>
      </w:tr>
      <w:tr w:rsidR="00D80C33" w:rsidRPr="00075A9D" w:rsidTr="003D1E03">
        <w:tc>
          <w:tcPr>
            <w:tcW w:w="2894" w:type="dxa"/>
            <w:vMerge w:val="restart"/>
          </w:tcPr>
          <w:p w:rsidR="00D80C33" w:rsidRPr="00075A9D" w:rsidRDefault="00D80C3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D80C33" w:rsidRPr="00075A9D" w:rsidRDefault="00D80C33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D80C33" w:rsidRPr="00075A9D" w:rsidTr="003D1E03">
        <w:tc>
          <w:tcPr>
            <w:tcW w:w="2894" w:type="dxa"/>
            <w:vMerge/>
          </w:tcPr>
          <w:p w:rsidR="00D80C33" w:rsidRPr="00075A9D" w:rsidRDefault="00D80C3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80C33" w:rsidRPr="007323CC" w:rsidRDefault="00D80C33" w:rsidP="003D1E03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D80C33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Нейрондық желіні электрондық кестелерде жобалайды;</w:t>
            </w:r>
          </w:p>
        </w:tc>
      </w:tr>
      <w:tr w:rsidR="00D80C33" w:rsidRPr="00075A9D" w:rsidTr="003D1E03">
        <w:tc>
          <w:tcPr>
            <w:tcW w:w="2894" w:type="dxa"/>
            <w:vMerge/>
          </w:tcPr>
          <w:p w:rsidR="00D80C33" w:rsidRPr="00075A9D" w:rsidRDefault="00D80C3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80C33" w:rsidRPr="00075A9D" w:rsidRDefault="00D80C33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D80C33" w:rsidRPr="00075A9D" w:rsidTr="003D1E03">
        <w:tc>
          <w:tcPr>
            <w:tcW w:w="2894" w:type="dxa"/>
            <w:vMerge/>
          </w:tcPr>
          <w:p w:rsidR="00D80C33" w:rsidRPr="00075A9D" w:rsidRDefault="00D80C3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80C33" w:rsidRPr="00075A9D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Нейрондық желіні дайын алгоритм бойынша программаға жобалайды;</w:t>
            </w:r>
          </w:p>
        </w:tc>
      </w:tr>
      <w:tr w:rsidR="00D80C33" w:rsidRPr="00075A9D" w:rsidTr="003D1E03">
        <w:tc>
          <w:tcPr>
            <w:tcW w:w="2894" w:type="dxa"/>
            <w:vMerge/>
          </w:tcPr>
          <w:p w:rsidR="00D80C33" w:rsidRPr="00075A9D" w:rsidRDefault="00D80C3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80C33" w:rsidRPr="00075A9D" w:rsidRDefault="00D80C33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</w:rPr>
              <w:t>Кейбір оқушылар:</w:t>
            </w:r>
          </w:p>
        </w:tc>
      </w:tr>
      <w:tr w:rsidR="00D80C33" w:rsidRPr="00075A9D" w:rsidTr="003D1E03">
        <w:tc>
          <w:tcPr>
            <w:tcW w:w="2894" w:type="dxa"/>
            <w:vMerge/>
          </w:tcPr>
          <w:p w:rsidR="00D80C33" w:rsidRPr="00075A9D" w:rsidRDefault="00D80C3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80C33" w:rsidRPr="00075A9D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Практикумға арналған тапсырманы өзі жасайды.</w:t>
            </w:r>
          </w:p>
        </w:tc>
      </w:tr>
    </w:tbl>
    <w:p w:rsidR="00D80C33" w:rsidRPr="00743E52" w:rsidRDefault="00D80C33" w:rsidP="00D80C33">
      <w:pPr>
        <w:spacing w:after="0" w:line="240" w:lineRule="auto"/>
        <w:rPr>
          <w:rFonts w:ascii="Times New Roman" w:hAnsi="Times New Roman"/>
          <w:lang w:val="kk-KZ"/>
        </w:rPr>
      </w:pPr>
    </w:p>
    <w:p w:rsidR="00D80C33" w:rsidRPr="00743E52" w:rsidRDefault="00D80C33" w:rsidP="00D80C33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D80C33" w:rsidRPr="00743E52" w:rsidRDefault="00D80C33" w:rsidP="00D80C33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D80C33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3" w:rsidRPr="004B7579" w:rsidRDefault="00D80C3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3" w:rsidRPr="004B7579" w:rsidRDefault="00D80C3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3" w:rsidRPr="004B7579" w:rsidRDefault="00D80C3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3" w:rsidRPr="004B7579" w:rsidRDefault="00D80C3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3" w:rsidRPr="004B7579" w:rsidRDefault="00D80C3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D80C33" w:rsidRPr="004B7579" w:rsidTr="003D1E03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3" w:rsidRPr="004B7579" w:rsidRDefault="00D80C3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Сәлемдесу, оқушыларды түгелдеу.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Қызығушылықты ояту: «Егер ..., онда не болар еді?» әдісі.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Оқушылардың бірі жүйрік қиялмен бір ситуация айтады, қалғандары соның шешімін тауып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жалғастыру керек. Мысалы,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«Егер әрбір адам дүниеге келе сала басқалардың ойын оқи алатын болса, онда Жер бетінде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не өзгеріс болар еді?»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«Егер Жердің тартылыс күші жоғалып кетсе, онда ...»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«Егер барлық адам сөйлеу қабілетінен айрылып қалса, онда»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Бұл тәсіл оқушылардың қиялын дамытып, мидың ойлау белсенділігін арттырады және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оқушыларға псиологиялық жағымды ахуал туғызады.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Топтастыру: «Жыл мезгілдері» әдісі.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Қатысушылар үнсіз өздері дүниеге келген жыл мезгілдері бойынша топқа бөлінеді. Содан соң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әр топ өз жыл мезгілдерін пантомимо арқылы бейнелейді, қалған топ табады.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(Ұ). Ой қозғау. «Миға шабуыл» әдісі.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Мұғалім төмендегі сұрақтарды оқушыларға қойып, суреттерді интербелсенді тақтадан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көрсетеді. Оқушылар ұжымдық үлгіде білгендері бойынша өз ойларын айтып, жауап береді.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– ЖАЙЛЫ (сөздер осы сөзде бар әріптерден басталуы керек) дегенді естігенде ойларыңа не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келеді? (Жауап әртүрлі болуы мүмкін).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Бағалау: мұғалім ауызша бағалайды. Сабағымыз да жайлы болсын, олай болса, бастаймыз.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«Ішкі және сыртқы шеңбер» стратегиясы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lastRenderedPageBreak/>
              <w:t>1. Оқушылар мұғаліммен бірге екі шеңбер, яғни сыртқы және ішкі шеңбер құрады.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2. Ішкі шеңбердегі оқушылар құрылғыны немесе анықтаманы сипаттайды, ал сыртқы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шеңбердегі оқушылар оны табады.</w:t>
            </w:r>
          </w:p>
          <w:p w:rsidR="00D80C33" w:rsidRPr="004B7579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Талқылағаннан кейін оқушылар орындарын ауыстырады.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3" w:rsidRPr="004B7579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lastRenderedPageBreak/>
              <w:t>1.Мұғаліммен амандасады.</w:t>
            </w:r>
          </w:p>
          <w:p w:rsidR="00D80C33" w:rsidRPr="004B7579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D80C33" w:rsidRPr="004B7579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3" w:rsidRPr="004B7579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Pr="004B7579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Pr="004B7579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Pr="004B7579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Pr="004B7579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3" w:rsidRPr="004B7579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D80C33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3" w:rsidRPr="004B7579" w:rsidRDefault="00D80C3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1. Теориялық материалмен жеке жұмыс: мәтінді бөліктерге бөлдіріп оқыту,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түсіндіру. Оқушылардың пікірлерін тыңдау.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Нейрондық желіні құру үшін көптеген әдістер бар. Ең көп тараған әдіс – Python, Java, С++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сияқты программалау тілін қолдану.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Қарапайым RBF нейрондық желіні MS Excel-дегі кестелік процессорда құруға болады.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Бұл желі жіктеу есептерін шешуде қолданылады.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Класс – жіктеу жүйесіндегі белгілі топты кейбір белгілеріне қарай жіктеп топтастыру.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Радиалды-базистік жүйенің функциясы тікелей таралу белгісінің нейрондық желісін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ұсынады. Ол аралық (жасырын) радиалды-симметриялық нейрондардан тұрады.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Радиалды-базистік функциясының жүйесінде жасырын нейрондар таңдалынған орталық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пен осы орталықтың маңайындағы нөлдік емес мағынаны қабылдайтын функцияларды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жүзеге асырады. RBF нейрондық желісінің жұмыс алгоритмін қарастырайық: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1) нейрон бірнеше кіріс каналдары арқылы сигнал/ақпарат қабылдайды;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2) әр кіріс белгісі торап арқылы өтеді/бірігу, нақты салмағы бар/қарқындылық, биологиялық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нейронға синаптикалық белсенділігінің сәйкестігі;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3) әрбір нейронға белгілі бір межелі мағына беріледі;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4) шаманы алу үшін нейронды белсендіретін өлшенген кіріс саны есептелінеді;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5) белсенділік белгісі белсенділік функциясы арқылы өзгереді және шығыс белгісі алынады.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2. Нейрондық желінің кестелік үлгісін құру үшін орындалатын алгоритмдерді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орындау реті түсіндіріледі.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1. Деректер қорын мысалдармен құрастыру: бұл берілген тапсырмаға сәйкес сипаттамалар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және үлгінің негізгі белгілері.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2. Барлық деректер жиынтығын екі ішкі жиынтыққа бөлу: үйретуші және тестік (қажет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жағдайда тағы бір ішкі жиынтық қосылуы мүмкін: растаушы).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3. Берілген есепке сәйкес жүйе белгілерін таңдау.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4. Желінің кірісіне ұсына алатындай деректерді өзгерту (бұл үшін үйреншікті әдісте</w:t>
            </w:r>
            <w:r>
              <w:rPr>
                <w:rFonts w:ascii="Times New Roman" w:hAnsi="Times New Roman"/>
                <w:lang w:val="kk-KZ"/>
              </w:rPr>
              <w:t xml:space="preserve">р </w:t>
            </w:r>
            <w:r w:rsidRPr="00D80C33">
              <w:rPr>
                <w:rFonts w:ascii="Times New Roman" w:hAnsi="Times New Roman"/>
                <w:lang w:val="kk-KZ"/>
              </w:rPr>
              <w:t>қолданылады: нормалау, стандарттау, т.б.).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lastRenderedPageBreak/>
              <w:t>5.Шығыс мағынасының кодтау жүйесін таңдау.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1. RBF жүйесін құру алгоритмін MS Excel кестелік процессорында қарастырылады.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Түсіндірме оқулықта толық жазылған және суреттермен толықтырылған.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Жұптық жұмыс:</w:t>
            </w:r>
          </w:p>
          <w:p w:rsid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№1 тапсырма: RBF – желісін құру алгоритмін ретімен қой.</w:t>
            </w:r>
          </w:p>
          <w:p w:rsid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1FFCC5" wp14:editId="6530CA23">
                  <wp:extent cx="2747838" cy="4476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29919" t="38937" r="32093" b="50104"/>
                          <a:stretch/>
                        </pic:blipFill>
                        <pic:spPr bwMode="auto">
                          <a:xfrm>
                            <a:off x="0" y="0"/>
                            <a:ext cx="2757552" cy="4492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Түйін сөздер: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 Евклид аралығын, яғни кқрші нысандар арасындағы қашыұтыұты есептеу.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 Оқу үлгісін екіге бөлу: жаттығу және тестілеу үшін.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 Нысанның негізгі ерекшеліктерін қамтитын жаттығу үлгісін жасау.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 Белгісіз нысанның класын табу.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 Белсендіру функциясын есептеу.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 Тиісті әдісті қолдана отырып кірісті түрлендіру.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№2 тапсырма: MSF кестелік процессорында RBF – желісін жобалау үшін қолданылатын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функцияларды тізімнен таңда.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 EXP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 СЧЕТЕСЛИ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 СУММЕСЛИ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 МИН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 МАКС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 СРЗНАЧ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 ПОИСКПОЗ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 СМЕЩ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 КОРЕНЬ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№3 тапсырма: RBF – желісі қандай міндеттер орындайды?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 Жіктеу міндеттерін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 Регрессия есептерін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 Кластерлеу есептерін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 Аномалия іздеуді</w:t>
            </w:r>
          </w:p>
          <w:p w:rsid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 Разрядтылықты азайтуы.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1. Нейрондық желілерді жобалаудың қандай әдістерін білесің?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2. RBF желісін қандай мақсаттар үшін пайдалануға болады?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3. RBF желісін жобалау алгоритмін кестелік MS Excel процессорында сипатта.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Қолдану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Деңгейлік тапсырмалар: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А деңгейі. Кестелік MS Excel процессорында параграфта сипатталған нейрондық желіні құр.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В деңгейі. Таңдауға үйрететін бірнеше жаңа үлгілерді қос. Тағы бір белгісіз үлгіні қосып,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оның класын анықта.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С деңгейі. Үйрететін таңдалымға тағы екі белгіні қосып, белгісіз үлгінің класын анықта.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Жоғарғы деңгейдегі тапсырмалар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lastRenderedPageBreak/>
              <w:t>1. RBF желісін жобалау барысында кестелік MS Excel процессорының қандай құндылығы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мен кемшіліктерін атай аласың?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2. Қажетті ұяшықтарды қалай жылдам толтыруға болады? Бұл жағдайда формулада нені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өзгерту қажет?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Топтық жұмыс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Жаңа кластар мен нысан белгілерін оңай қосуға болатын RBF желісін кестелік MS Excel</w:t>
            </w:r>
          </w:p>
          <w:p w:rsidR="00D80C33" w:rsidRPr="00E60817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процессорында қалайша жобалауға болады? Топта талдаңдар.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2- тапсырманы орындайды</w:t>
            </w: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3-тапсырманы орындайды</w:t>
            </w: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Pr="00E50288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80C33" w:rsidRPr="004B7579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t>Презентация</w:t>
            </w: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bookmarkStart w:id="0" w:name="_GoBack"/>
            <w:bookmarkEnd w:id="0"/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80C33" w:rsidRPr="007B78AE" w:rsidRDefault="00D80C3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D80C33" w:rsidRPr="004B7579" w:rsidTr="003D1E03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3" w:rsidRPr="004B7579" w:rsidRDefault="00D80C3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3" w:rsidRPr="004B7579" w:rsidRDefault="00D80C33" w:rsidP="003D1E03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D80C33" w:rsidRDefault="00D80C33" w:rsidP="003D1E03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D80C33" w:rsidRDefault="00D80C33" w:rsidP="003D1E03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4F4F1675" wp14:editId="281D7447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D80C33" w:rsidRPr="004B7579" w:rsidRDefault="00D80C33" w:rsidP="003D1E03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0D027F3E" wp14:editId="33D830E3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3" w:rsidRPr="004B7579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3" w:rsidRPr="004B7579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3" w:rsidRPr="004B7579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D80C33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3" w:rsidRPr="004B7579" w:rsidRDefault="00D80C3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1. Денешынықтыру сабағы үшін топты анықтауға арналған нейрондық желіні келесі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белгілер бойынша құр: созылмалы ауруы барлардың саны, дене дайындығының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деңгейі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(1-ден 10-ға дейінгі шәкіл бойынша), аурудың пайда болуы бойынша қауіп-қатер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тобына кіру (1-ден 5-ке дейінгі шәкіл бойынша).</w:t>
            </w:r>
          </w:p>
          <w:p w:rsidR="00D80C33" w:rsidRPr="00D80C33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Үш медициналық топ болады: негізгі, дайындық, арнайы.</w:t>
            </w:r>
          </w:p>
          <w:p w:rsidR="00D80C33" w:rsidRPr="004B7579" w:rsidRDefault="00D80C33" w:rsidP="00D80C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80C33">
              <w:rPr>
                <w:rFonts w:ascii="Times New Roman" w:hAnsi="Times New Roman"/>
                <w:lang w:val="kk-KZ"/>
              </w:rPr>
              <w:t>2. Өзіңнің саралау есебіңді ойлап тап, таңдауға үйретуге қажетті белгілерді анықта.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3" w:rsidRPr="004B7579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3" w:rsidRPr="004B7579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3" w:rsidRPr="004B7579" w:rsidRDefault="00D80C3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D80C33" w:rsidRPr="00743E52" w:rsidRDefault="00D80C33" w:rsidP="00D80C33">
      <w:pPr>
        <w:spacing w:after="0" w:line="240" w:lineRule="auto"/>
        <w:rPr>
          <w:rFonts w:ascii="Times New Roman" w:hAnsi="Times New Roman"/>
          <w:lang w:val="kk-KZ"/>
        </w:rPr>
      </w:pPr>
    </w:p>
    <w:p w:rsidR="00D80C33" w:rsidRPr="00743E52" w:rsidRDefault="00D80C33" w:rsidP="00D80C33">
      <w:pPr>
        <w:spacing w:after="0" w:line="240" w:lineRule="auto"/>
        <w:rPr>
          <w:rFonts w:ascii="Times New Roman" w:hAnsi="Times New Roman"/>
          <w:lang w:val="kk-KZ"/>
        </w:rPr>
      </w:pPr>
    </w:p>
    <w:p w:rsidR="00D80C33" w:rsidRPr="00D80C33" w:rsidRDefault="00D80C33" w:rsidP="00D80C33">
      <w:pPr>
        <w:rPr>
          <w:lang w:val="kk-KZ"/>
        </w:rPr>
      </w:pPr>
    </w:p>
    <w:p w:rsidR="00CF0955" w:rsidRPr="00D80C33" w:rsidRDefault="00CF0955">
      <w:pPr>
        <w:rPr>
          <w:lang w:val="kk-KZ"/>
        </w:rPr>
      </w:pPr>
    </w:p>
    <w:sectPr w:rsidR="00CF0955" w:rsidRPr="00D80C33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C33"/>
    <w:rsid w:val="00CF0955"/>
    <w:rsid w:val="00D8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98D8A"/>
  <w15:chartTrackingRefBased/>
  <w15:docId w15:val="{1A0BDA9E-908C-4049-9F3A-24E8D509E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C3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D80C33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D80C33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D80C33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2020-11-29T16:45:00Z</dcterms:created>
  <dcterms:modified xsi:type="dcterms:W3CDTF">2020-11-29T16:49:00Z</dcterms:modified>
</cp:coreProperties>
</file>