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A14F82" w:rsidRPr="00075A9D" w:rsidTr="00FB0F1F">
        <w:tc>
          <w:tcPr>
            <w:tcW w:w="10632" w:type="dxa"/>
            <w:gridSpan w:val="5"/>
          </w:tcPr>
          <w:p w:rsidR="00A14F82" w:rsidRPr="00075A9D" w:rsidRDefault="00A14F82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A14F82" w:rsidRPr="00075A9D" w:rsidTr="00FB0F1F">
        <w:tc>
          <w:tcPr>
            <w:tcW w:w="2894" w:type="dxa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A14F82" w:rsidRPr="00986490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14F82" w:rsidRPr="00075A9D" w:rsidTr="00FB0F1F">
        <w:tc>
          <w:tcPr>
            <w:tcW w:w="2894" w:type="dxa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14F82" w:rsidRPr="00075A9D" w:rsidTr="00FB0F1F">
        <w:tc>
          <w:tcPr>
            <w:tcW w:w="2894" w:type="dxa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14F82" w:rsidRPr="00075A9D" w:rsidTr="00FB0F1F">
        <w:tc>
          <w:tcPr>
            <w:tcW w:w="2894" w:type="dxa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4F82" w:rsidRPr="00075A9D" w:rsidTr="00FB0F1F">
        <w:tc>
          <w:tcPr>
            <w:tcW w:w="2894" w:type="dxa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A14F82" w:rsidRPr="00075A9D" w:rsidRDefault="00A14F82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14F82">
              <w:rPr>
                <w:rFonts w:ascii="Times New Roman" w:eastAsia="Times New Roman" w:hAnsi="Times New Roman"/>
                <w:color w:val="000000"/>
                <w:lang w:val="kk-KZ"/>
              </w:rPr>
              <w:t>«Инфографиканы құру» практикумы</w:t>
            </w:r>
          </w:p>
        </w:tc>
      </w:tr>
      <w:tr w:rsidR="00A14F82" w:rsidRPr="00075A9D" w:rsidTr="00FB0F1F">
        <w:tc>
          <w:tcPr>
            <w:tcW w:w="2894" w:type="dxa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14F82" w:rsidRPr="00075A9D" w:rsidRDefault="00A14F82" w:rsidP="00FB0F1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14F82">
              <w:rPr>
                <w:rFonts w:ascii="Times New Roman" w:eastAsia="Times New Roman" w:hAnsi="Times New Roman"/>
                <w:color w:val="000000"/>
                <w:lang w:val="kk-KZ"/>
              </w:rPr>
              <w:t>11.5.3.4 - маркетингтік жарнама құру (инфографика, бейне)</w:t>
            </w:r>
          </w:p>
        </w:tc>
      </w:tr>
      <w:tr w:rsidR="00A14F82" w:rsidRPr="00075A9D" w:rsidTr="00FB0F1F">
        <w:tc>
          <w:tcPr>
            <w:tcW w:w="2894" w:type="dxa"/>
            <w:vMerge w:val="restart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A14F82" w:rsidRPr="00075A9D" w:rsidRDefault="00A14F82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A14F82" w:rsidRPr="00075A9D" w:rsidTr="00FB0F1F">
        <w:tc>
          <w:tcPr>
            <w:tcW w:w="2894" w:type="dxa"/>
            <w:vMerge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14F82" w:rsidRPr="007323CC" w:rsidRDefault="00A14F82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A14F82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Инфографика дегеннің не екенін біледі;</w:t>
            </w:r>
          </w:p>
        </w:tc>
      </w:tr>
      <w:tr w:rsidR="00A14F82" w:rsidRPr="00075A9D" w:rsidTr="00FB0F1F">
        <w:tc>
          <w:tcPr>
            <w:tcW w:w="2894" w:type="dxa"/>
            <w:vMerge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14F82" w:rsidRPr="00075A9D" w:rsidRDefault="00A14F82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A14F82" w:rsidRPr="00075A9D" w:rsidTr="00FB0F1F">
        <w:tc>
          <w:tcPr>
            <w:tcW w:w="2894" w:type="dxa"/>
            <w:vMerge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Маркетинг жарнаманы (инфографика, бейне) қалай жасау керектігін сипаттай алады;</w:t>
            </w:r>
          </w:p>
        </w:tc>
      </w:tr>
      <w:tr w:rsidR="00A14F82" w:rsidRPr="00075A9D" w:rsidTr="00FB0F1F">
        <w:tc>
          <w:tcPr>
            <w:tcW w:w="2894" w:type="dxa"/>
            <w:vMerge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14F82" w:rsidRPr="00075A9D" w:rsidRDefault="00A14F82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A14F82" w:rsidRPr="00075A9D" w:rsidTr="00FB0F1F">
        <w:tc>
          <w:tcPr>
            <w:tcW w:w="2894" w:type="dxa"/>
            <w:vMerge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14F82" w:rsidRPr="00075A9D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Инфографика жасайды.</w:t>
            </w:r>
          </w:p>
        </w:tc>
      </w:tr>
    </w:tbl>
    <w:p w:rsidR="00A14F82" w:rsidRPr="00743E52" w:rsidRDefault="00A14F82" w:rsidP="00A14F82">
      <w:pPr>
        <w:spacing w:after="0" w:line="240" w:lineRule="auto"/>
        <w:rPr>
          <w:rFonts w:ascii="Times New Roman" w:hAnsi="Times New Roman"/>
          <w:lang w:val="kk-KZ"/>
        </w:rPr>
      </w:pPr>
    </w:p>
    <w:p w:rsidR="00A14F82" w:rsidRPr="00743E52" w:rsidRDefault="00A14F82" w:rsidP="00A14F82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A14F82" w:rsidRPr="00743E52" w:rsidRDefault="00A14F82" w:rsidP="00A14F82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A14F82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A14F82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A14F82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Педагог сабақтың мақсаттарымен таныстырады.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Мәтінді «Инсерт» әдісі бойынша оқу. Топтағы оқушылар мәтінді оқып, арнайы белгі қойып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отырады: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+ - мұны білемін;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– - мен басқаша ойлағанмын, бұл менің ойлағаныма қарама-қарсы болып шықты;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v – мен үшін бұл жаңа нәрсе;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? – маған бұл түсініксіз, түсіндіру, нақтылау қажет.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Топтың спикері оқылған нәрсенің мәнін түсіндіреді. Мұғалім оқушылармен сөйлеседі. Мәтіннің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түсініксіз жерлерін түсіндіреді.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Топтық жұмыс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Карточкаларды (инфографика) үш топқа бөлу: өте жақсы, жақсы, жетілдіруді қажет етеді. Өз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таңдауыңды түсіндір.</w:t>
            </w:r>
          </w:p>
          <w:p w:rsid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- Инфографика жасауға қандай талаптар қояр едің?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lastRenderedPageBreak/>
              <w:t>Жеке жұмыс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Оқулық материалын зерттеп, инфографика құруға тағы қандай талаптар мен ұсыныстар туралы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білгеніңді айтып бер.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ДК-мен жұмыс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Canva.com. ресурсын қолданып, инфографика құру.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1. Кез келген браузерді қосып, Canva.com. сайтына кір.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2. Кіру үшін аккаунт ашу.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3. Шаблон – Инфографиканы таңда.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5. Білім беру шаблонын таңда.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6. Өзгерістер енгізіңдер: мәтін, графикалық нысандарды, т.б. қосу.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7. Қажетті параметрлерді пішімдеуге тапсыру. Суреттер үшін сүз-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гіні, ашықтығын, кереғарлығын, тұнықтығын баптау. Орналасуына,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тұнықтығына тапсырыс беру.</w:t>
            </w:r>
          </w:p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8. Сенің файлың автоматты түрде сақталады.</w:t>
            </w:r>
          </w:p>
          <w:p w:rsidR="00A14F82" w:rsidRPr="00E60817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9. Инфографикаң дайын болғаннан кейін, тиісті форматты таңдап, файлды сақтай аласың.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Pr="00E50288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4F82" w:rsidRPr="004B7579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4F82" w:rsidRPr="007B78AE" w:rsidRDefault="00A14F8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A14F82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A14F82" w:rsidRDefault="00A14F82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A14F82" w:rsidRDefault="00A14F82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0E87FAD" wp14:editId="7276BB61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4FFF6689" wp14:editId="140D632C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A14F82" w:rsidRPr="00A14F82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A14F82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Келесі сабаққа ақпарат дайындау: инфографика жасайтын тақырыпты таңдау. Ортақ ресурсқа өз</w:t>
            </w:r>
          </w:p>
          <w:p w:rsidR="00A14F82" w:rsidRPr="004B7579" w:rsidRDefault="00A14F82" w:rsidP="00A14F8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4F82">
              <w:rPr>
                <w:rFonts w:ascii="Times New Roman" w:hAnsi="Times New Roman"/>
                <w:lang w:val="kk-KZ"/>
              </w:rPr>
              <w:t>тақырыбың бойынша мәтіндік, графикалық … ақпараттарды жинау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2" w:rsidRPr="004B7579" w:rsidRDefault="00A14F8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A14F82" w:rsidRPr="00743E52" w:rsidRDefault="00A14F82" w:rsidP="00A14F82">
      <w:pPr>
        <w:spacing w:after="0" w:line="240" w:lineRule="auto"/>
        <w:rPr>
          <w:rFonts w:ascii="Times New Roman" w:hAnsi="Times New Roman"/>
          <w:lang w:val="kk-KZ"/>
        </w:rPr>
      </w:pPr>
    </w:p>
    <w:p w:rsidR="00A14F82" w:rsidRPr="00743E52" w:rsidRDefault="00A14F82" w:rsidP="00A14F82">
      <w:pPr>
        <w:spacing w:after="0" w:line="240" w:lineRule="auto"/>
        <w:rPr>
          <w:rFonts w:ascii="Times New Roman" w:hAnsi="Times New Roman"/>
          <w:lang w:val="kk-KZ"/>
        </w:rPr>
      </w:pPr>
    </w:p>
    <w:p w:rsidR="00A14F82" w:rsidRPr="00A14F82" w:rsidRDefault="00A14F82" w:rsidP="00A14F82">
      <w:pPr>
        <w:rPr>
          <w:lang w:val="kk-KZ"/>
        </w:rPr>
      </w:pPr>
    </w:p>
    <w:p w:rsidR="008D33C7" w:rsidRPr="00A14F82" w:rsidRDefault="008D33C7">
      <w:pPr>
        <w:rPr>
          <w:lang w:val="kk-KZ"/>
        </w:rPr>
      </w:pPr>
    </w:p>
    <w:sectPr w:rsidR="008D33C7" w:rsidRPr="00A14F82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F82"/>
    <w:rsid w:val="008D33C7"/>
    <w:rsid w:val="00A1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B6ECD"/>
  <w15:chartTrackingRefBased/>
  <w15:docId w15:val="{78CC94A5-F705-46F8-9EB8-E126EBA5B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F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14F82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A14F82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A14F82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2020-12-01T05:12:00Z</dcterms:created>
  <dcterms:modified xsi:type="dcterms:W3CDTF">2020-12-01T05:16:00Z</dcterms:modified>
</cp:coreProperties>
</file>