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DE121E" w:rsidRPr="00075A9D" w:rsidTr="00FB0F1F">
        <w:tc>
          <w:tcPr>
            <w:tcW w:w="10632" w:type="dxa"/>
            <w:gridSpan w:val="5"/>
          </w:tcPr>
          <w:p w:rsidR="00DE121E" w:rsidRPr="00075A9D" w:rsidRDefault="00DE121E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DE121E" w:rsidRPr="00075A9D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DE121E" w:rsidRPr="00986490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IT Startyp</w:t>
            </w:r>
          </w:p>
        </w:tc>
      </w:tr>
      <w:tr w:rsidR="00DE121E" w:rsidRPr="00075A9D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E121E" w:rsidRPr="00075A9D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E121E" w:rsidRPr="00075A9D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E121E" w:rsidRPr="00075A9D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E121E">
              <w:rPr>
                <w:rFonts w:ascii="Times New Roman" w:eastAsia="Times New Roman" w:hAnsi="Times New Roman"/>
                <w:color w:val="000000"/>
                <w:lang w:val="kk-KZ"/>
              </w:rPr>
              <w:t>Жобаны алға жылжыту</w:t>
            </w:r>
          </w:p>
        </w:tc>
      </w:tr>
      <w:tr w:rsidR="00DE121E" w:rsidRPr="00DE121E" w:rsidTr="00FB0F1F">
        <w:tc>
          <w:tcPr>
            <w:tcW w:w="2894" w:type="dxa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E121E">
              <w:rPr>
                <w:rFonts w:ascii="Times New Roman" w:eastAsia="Times New Roman" w:hAnsi="Times New Roman"/>
                <w:color w:val="000000"/>
                <w:lang w:val="kk-KZ"/>
              </w:rPr>
              <w:t>11.5.3.3 - өнімді нарықта алға жылжыту және сату жолдарын сипаттау</w:t>
            </w:r>
          </w:p>
        </w:tc>
      </w:tr>
      <w:tr w:rsidR="00DE121E" w:rsidRPr="00075A9D" w:rsidTr="00FB0F1F">
        <w:tc>
          <w:tcPr>
            <w:tcW w:w="2894" w:type="dxa"/>
            <w:vMerge w:val="restart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DE121E" w:rsidRPr="00075A9D" w:rsidTr="00FB0F1F">
        <w:tc>
          <w:tcPr>
            <w:tcW w:w="2894" w:type="dxa"/>
            <w:vMerge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7323CC" w:rsidRDefault="00DE121E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DE121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«Стартап» ұғымын біледі;</w:t>
            </w:r>
          </w:p>
        </w:tc>
      </w:tr>
      <w:tr w:rsidR="00DE121E" w:rsidRPr="00075A9D" w:rsidTr="00FB0F1F">
        <w:tc>
          <w:tcPr>
            <w:tcW w:w="2894" w:type="dxa"/>
            <w:vMerge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DE121E" w:rsidRPr="00075A9D" w:rsidTr="00FB0F1F">
        <w:tc>
          <w:tcPr>
            <w:tcW w:w="2894" w:type="dxa"/>
            <w:vMerge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Стартапқа мысалдар келтіреді.</w:t>
            </w:r>
          </w:p>
        </w:tc>
      </w:tr>
      <w:tr w:rsidR="00DE121E" w:rsidRPr="00075A9D" w:rsidTr="00FB0F1F">
        <w:tc>
          <w:tcPr>
            <w:tcW w:w="2894" w:type="dxa"/>
            <w:vMerge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E121E" w:rsidRPr="00075A9D" w:rsidTr="00FB0F1F">
        <w:tc>
          <w:tcPr>
            <w:tcW w:w="2894" w:type="dxa"/>
            <w:vMerge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E121E" w:rsidRPr="00075A9D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E121E" w:rsidRPr="00743E52" w:rsidRDefault="00DE121E" w:rsidP="00DE121E">
      <w:pPr>
        <w:spacing w:after="0" w:line="240" w:lineRule="auto"/>
        <w:rPr>
          <w:rFonts w:ascii="Times New Roman" w:hAnsi="Times New Roman"/>
          <w:lang w:val="kk-KZ"/>
        </w:rPr>
      </w:pPr>
    </w:p>
    <w:p w:rsidR="00DE121E" w:rsidRPr="00743E52" w:rsidRDefault="00DE121E" w:rsidP="00DE121E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DE121E" w:rsidRPr="00743E52" w:rsidRDefault="00DE121E" w:rsidP="00DE121E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DE12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DE121E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DE12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«Аналитикалық жұмыс» әдісі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Мұғалім сыныпты топтарға бөледі. Әрбір топ ақпарат көздерін (оқулық, интернет) қолданып,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теориялық материалды зерттейді. Жұмыс нәтижесі "Т-диаграмма" түріндегі графикалық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органайзер болады.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1. Стартаптың негізгі кезеңдерін атаңдар.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2. Стартаптың алға жылжуы неге маңызды кезең деп ойлайсыңдар?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3. Стартапты алға жылжытудың негізгі тәсілдерін атаңдар.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Қолдану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1. Стартаппен жұмыс жасау алдында неліктен нарық жағдайын талдау керек? Түсіндір.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2. Google-де ықтимал тұтынушылар Стартаптың идеясын анықтай алу үшін, нарықты талдау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формасын құр.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lastRenderedPageBreak/>
              <w:t>№1 тапсырма: Жоба басталатын алғашқы қадамдарды таңда.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Өнімді нарыққа шығару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Ықтимал тұтынушыны анықтау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Жоба үшін нарықты құру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Компанияның миссиясын анықтау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Жарнамалық компанияның жоспарын жасау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 Жобаны қандай жолмен алға жылжыту керек екенін анықтау.</w:t>
            </w:r>
          </w:p>
          <w:p w:rsid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№2 тапсырма: Стартапты алға жылжыту тәсілі мен оның мәнін сәйкестендір.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Тәсіл Мәні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Email-маркетинг Тұтынушыларды қызықтыратын тақырыпта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пост жариялау және әлеуметтік желілерде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сілтемелер орналастыру.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Жарияланымдар Оқу хаттарын, ақпараттық бюллетеньдерді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тарату.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Блог және әлеуметтік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желілер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Мақсатты аудитория үшін платформаларды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пайдалану, бейнероликтер мен материалдарды</w:t>
            </w:r>
          </w:p>
          <w:p w:rsid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оқыту.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1. Егер өнім қолданыстағы нарыққа шығатын болса немесе нарық әлі қалыптаспаған болса,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Стартаптың алға жылжуы арасындағы айырмашылық қандай?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2. Деңгейлік тапсырмаларды орында.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А деңгейі. Стартапты жылжытудың мүмкіндіктерін бағалап, кестені толтыр.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Стартапты жылжыту тәсілі Артықшылықтары Кемшіліктері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В деңгейі. Жас стартаперге арналған «Стартаптың алға жылжуы – табыс кепілі» деген жадынама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жаса.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С деңгейі. Стартапты алға жылжытуға арналған тегін платформа табыңдар және олардың күшті</w:t>
            </w:r>
          </w:p>
          <w:p w:rsidR="00DE121E" w:rsidRPr="00E60817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және әлсіз тұстарын бағала (пікірлер мен іске асырылған стартаптарды талда).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E50288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E121E" w:rsidRPr="004B7579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E121E" w:rsidRPr="007B78AE" w:rsidRDefault="00DE12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DE121E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DE121E" w:rsidRDefault="00DE121E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DE121E" w:rsidRDefault="00DE121E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DCB1CC3" wp14:editId="741B7214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BF4523D" wp14:editId="4703DA6E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DE12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"Менің стартабым" блогын құр. Блогтарыңа қызықты мақалалар тап.</w:t>
            </w:r>
          </w:p>
          <w:p w:rsidR="00DE121E" w:rsidRPr="00DE121E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t>2. Сұрақ-жауап сайттарын тауып, әлеуетті сатып алушылардың ықтимал сұрақтарын және</w:t>
            </w:r>
          </w:p>
          <w:p w:rsidR="00DE121E" w:rsidRPr="004B7579" w:rsidRDefault="00DE121E" w:rsidP="00DE12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E121E">
              <w:rPr>
                <w:rFonts w:ascii="Times New Roman" w:hAnsi="Times New Roman"/>
                <w:lang w:val="kk-KZ"/>
              </w:rPr>
              <w:lastRenderedPageBreak/>
              <w:t>оларға берген өз жауаптарыңды жасап, имитация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1E" w:rsidRPr="004B7579" w:rsidRDefault="00DE12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E121E" w:rsidRPr="00743E52" w:rsidRDefault="00DE121E" w:rsidP="00DE121E">
      <w:pPr>
        <w:spacing w:after="0" w:line="240" w:lineRule="auto"/>
        <w:rPr>
          <w:rFonts w:ascii="Times New Roman" w:hAnsi="Times New Roman"/>
          <w:lang w:val="kk-KZ"/>
        </w:rPr>
      </w:pPr>
    </w:p>
    <w:p w:rsidR="00DE121E" w:rsidRPr="00743E52" w:rsidRDefault="00DE121E" w:rsidP="00DE121E">
      <w:pPr>
        <w:spacing w:after="0" w:line="240" w:lineRule="auto"/>
        <w:rPr>
          <w:rFonts w:ascii="Times New Roman" w:hAnsi="Times New Roman"/>
          <w:lang w:val="kk-KZ"/>
        </w:rPr>
      </w:pPr>
    </w:p>
    <w:p w:rsidR="00DE121E" w:rsidRDefault="00DE121E" w:rsidP="00DE121E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21E"/>
    <w:rsid w:val="008D33C7"/>
    <w:rsid w:val="00DE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3E96"/>
  <w15:chartTrackingRefBased/>
  <w15:docId w15:val="{D7868DFD-1200-4A30-8F4F-55EDE46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E121E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DE121E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DE121E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2020-12-01T05:05:00Z</dcterms:created>
  <dcterms:modified xsi:type="dcterms:W3CDTF">2020-12-01T05:09:00Z</dcterms:modified>
</cp:coreProperties>
</file>