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8B7589" w:rsidRPr="00075A9D" w:rsidTr="00FB0F1F">
        <w:tc>
          <w:tcPr>
            <w:tcW w:w="10632" w:type="dxa"/>
            <w:gridSpan w:val="5"/>
          </w:tcPr>
          <w:p w:rsidR="008B7589" w:rsidRPr="00075A9D" w:rsidRDefault="008B7589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8B7589" w:rsidRPr="00075A9D" w:rsidTr="00FB0F1F">
        <w:tc>
          <w:tcPr>
            <w:tcW w:w="2894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8B7589" w:rsidRPr="00986490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Заттар </w:t>
            </w:r>
            <w:r w:rsidRPr="008B7589">
              <w:rPr>
                <w:rFonts w:ascii="Times New Roman" w:hAnsi="Times New Roman"/>
                <w:lang w:val="kk-KZ"/>
              </w:rPr>
              <w:t>интернеті</w:t>
            </w:r>
          </w:p>
        </w:tc>
      </w:tr>
      <w:tr w:rsidR="008B7589" w:rsidRPr="00075A9D" w:rsidTr="00FB0F1F">
        <w:tc>
          <w:tcPr>
            <w:tcW w:w="2894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B7589" w:rsidRPr="00075A9D" w:rsidTr="00FB0F1F">
        <w:tc>
          <w:tcPr>
            <w:tcW w:w="2894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B7589" w:rsidRPr="00075A9D" w:rsidTr="00FB0F1F">
        <w:tc>
          <w:tcPr>
            <w:tcW w:w="2894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7589" w:rsidRPr="008B7589" w:rsidTr="00FB0F1F">
        <w:tc>
          <w:tcPr>
            <w:tcW w:w="2894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B7589">
              <w:rPr>
                <w:rFonts w:ascii="Times New Roman" w:eastAsia="Times New Roman" w:hAnsi="Times New Roman"/>
                <w:color w:val="000000"/>
                <w:lang w:val="kk-KZ"/>
              </w:rPr>
              <w:t>Мобильді қосымшала конструкторлары және мобильді қосымшаларды әзірлеу ортасы</w:t>
            </w:r>
          </w:p>
        </w:tc>
      </w:tr>
      <w:tr w:rsidR="008B7589" w:rsidRPr="008B7589" w:rsidTr="00FB0F1F">
        <w:tc>
          <w:tcPr>
            <w:tcW w:w="2894" w:type="dxa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B7589" w:rsidRPr="008B7589" w:rsidRDefault="008B7589" w:rsidP="008B7589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B7589">
              <w:rPr>
                <w:rFonts w:ascii="Times New Roman" w:eastAsia="Times New Roman" w:hAnsi="Times New Roman"/>
                <w:color w:val="000000"/>
                <w:lang w:val="kk-KZ"/>
              </w:rPr>
              <w:t>11.5.2.1 1 - конструкторда ыңғайлы мобильдік қосымшасының интерфейсін құру</w:t>
            </w:r>
          </w:p>
          <w:p w:rsidR="008B7589" w:rsidRPr="008B7589" w:rsidRDefault="008B7589" w:rsidP="008B7589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B7589">
              <w:rPr>
                <w:rFonts w:ascii="Times New Roman" w:eastAsia="Times New Roman" w:hAnsi="Times New Roman"/>
                <w:color w:val="000000"/>
                <w:lang w:val="kk-KZ"/>
              </w:rPr>
              <w:t>11.5.2.2 - шарттары мен циклдері бар кодблоктарын қолданып, мобильді қосымшаны әзірлеу</w:t>
            </w:r>
          </w:p>
          <w:p w:rsidR="008B7589" w:rsidRPr="00075A9D" w:rsidRDefault="008B7589" w:rsidP="008B7589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B7589">
              <w:rPr>
                <w:rFonts w:ascii="Times New Roman" w:eastAsia="Times New Roman" w:hAnsi="Times New Roman"/>
                <w:color w:val="000000"/>
                <w:lang w:val="kk-KZ"/>
              </w:rPr>
              <w:t>11.5.2.3 - әзірленген мобильді қосымшаны орнату жолын түсіндіру</w:t>
            </w:r>
          </w:p>
        </w:tc>
      </w:tr>
      <w:tr w:rsidR="008B7589" w:rsidRPr="00075A9D" w:rsidTr="00FB0F1F">
        <w:tc>
          <w:tcPr>
            <w:tcW w:w="2894" w:type="dxa"/>
            <w:vMerge w:val="restart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8B7589" w:rsidRPr="00075A9D" w:rsidTr="00FB0F1F">
        <w:tc>
          <w:tcPr>
            <w:tcW w:w="2894" w:type="dxa"/>
            <w:vMerge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B7589" w:rsidRPr="007323CC" w:rsidRDefault="008B7589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8B7589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қосымшалар конструкторының не екенін біледі;</w:t>
            </w:r>
          </w:p>
        </w:tc>
      </w:tr>
      <w:tr w:rsidR="008B7589" w:rsidRPr="00075A9D" w:rsidTr="00FB0F1F">
        <w:tc>
          <w:tcPr>
            <w:tcW w:w="2894" w:type="dxa"/>
            <w:vMerge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B7589" w:rsidRPr="00075A9D" w:rsidTr="00FB0F1F">
        <w:tc>
          <w:tcPr>
            <w:tcW w:w="2894" w:type="dxa"/>
            <w:vMerge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Конструктор интерфейсіне бағдарлана алады.</w:t>
            </w:r>
          </w:p>
        </w:tc>
      </w:tr>
      <w:tr w:rsidR="008B7589" w:rsidRPr="00075A9D" w:rsidTr="00FB0F1F">
        <w:tc>
          <w:tcPr>
            <w:tcW w:w="2894" w:type="dxa"/>
            <w:vMerge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B7589" w:rsidRPr="00075A9D" w:rsidTr="00FB0F1F">
        <w:tc>
          <w:tcPr>
            <w:tcW w:w="2894" w:type="dxa"/>
            <w:vMerge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B7589" w:rsidRPr="00075A9D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Достық интерфейсін жасайды.</w:t>
            </w:r>
          </w:p>
        </w:tc>
      </w:tr>
    </w:tbl>
    <w:p w:rsidR="008B7589" w:rsidRPr="00743E52" w:rsidRDefault="008B7589" w:rsidP="008B7589">
      <w:pPr>
        <w:spacing w:after="0" w:line="240" w:lineRule="auto"/>
        <w:rPr>
          <w:rFonts w:ascii="Times New Roman" w:hAnsi="Times New Roman"/>
          <w:lang w:val="kk-KZ"/>
        </w:rPr>
      </w:pPr>
    </w:p>
    <w:p w:rsidR="008B7589" w:rsidRPr="00743E52" w:rsidRDefault="008B7589" w:rsidP="008B7589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8B7589" w:rsidRPr="00743E52" w:rsidRDefault="008B7589" w:rsidP="008B7589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389"/>
        <w:gridCol w:w="1276"/>
        <w:gridCol w:w="1559"/>
      </w:tblGrid>
      <w:tr w:rsidR="008B7589" w:rsidRPr="004B7579" w:rsidTr="008B758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8B7589" w:rsidRPr="004B7579" w:rsidTr="008B7589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8B7589" w:rsidRPr="004B7579" w:rsidTr="008B758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Педагог сабақтың мақсаттарымен таныстырады: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 мобильді қосымша конструкторларын;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 мобильді қосымшаларды әзірлеу ортасын;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 мобильді қосымшаларды әзірлеу ортасының интерфейсін;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 әзірлеу ортасының мүмкіндіктерін білетін боласыңдар.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Мәтінмен жұмыс.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Оқу материалын бөліктерге бөліп оқыту. Негізгі ұғымдармен таныстыру, түсіндіру.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№1 тапсырма: Терминдерді анықтамаларымен сәйкестендір.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lastRenderedPageBreak/>
              <w:t>1. Мобильді қосымшалардың конструкторы дегеніміз не?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2. Конструктор мобильді қосымшаларды әзірлеу ортасынан несімен ерекшеленеді?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3. Қосымшалардың қандай түрлері мобильді қосымшалардың конструкторларын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жасауға мүмкіндік береді?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4. Қандай компоненттер шоғырланған әзірлеу ортасын құрайды?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Қолдану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А деңгейі. Интернет желісінің ресурстарын пайдаланып, мобильді қосымшалардың танымал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10 конструкторының тізімін жаса.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Нәтижесін кесте түрінде жаз.</w:t>
            </w:r>
            <w:r>
              <w:rPr>
                <w:noProof/>
                <w:lang w:eastAsia="ru-RU"/>
              </w:rPr>
              <w:drawing>
                <wp:inline distT="0" distB="0" distL="0" distR="0" wp14:anchorId="11252773" wp14:editId="7A8FB85C">
                  <wp:extent cx="2682376" cy="1485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7587" t="24216" r="35809" b="39881"/>
                          <a:stretch/>
                        </pic:blipFill>
                        <pic:spPr bwMode="auto">
                          <a:xfrm>
                            <a:off x="0" y="0"/>
                            <a:ext cx="2688547" cy="14893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1. Мобильді қосымшалардың конструкторы дегеніміз не?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2. Конструктор мобильді қосымшаларды әзірлеу ортасынан несімен ерекшеленеді?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3. Қосымшалардың қандай түрлері мобильді қосымшалардың конструкторларын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жасауға мүмкіндік береді?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4. Қандай компоненттер шоғырланған әзірлеу ортасын құрайды?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Қолдану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А деңгейі. Интернет желісінің ресурстарын пайдаланып, мобильді қосымшалардың танымал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10 конструкторының тізімін жаса.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Нәтижесін кесте түрінде жаз.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C75DBC" wp14:editId="10778D68">
                  <wp:extent cx="2871786" cy="371475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7686" t="24580" r="40495" b="68132"/>
                          <a:stretch/>
                        </pic:blipFill>
                        <pic:spPr bwMode="auto">
                          <a:xfrm>
                            <a:off x="0" y="0"/>
                            <a:ext cx="2880339" cy="372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В деңгейі. Интернет желісінің ресурстарын пайдаланып, мобильді қосымшаларды әзірлеудің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ең танымал шоғырландырылған ортасының тізімін жаса. Нәтижесін кесте түрінде жаз.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7126A2" wp14:editId="75B49662">
                  <wp:extent cx="2732205" cy="3143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7483" t="35518" r="40702" b="58000"/>
                          <a:stretch/>
                        </pic:blipFill>
                        <pic:spPr bwMode="auto">
                          <a:xfrm>
                            <a:off x="0" y="0"/>
                            <a:ext cx="2750926" cy="316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С деңгейі. MIT App Inventor функционалдық ортасын бағала. Бұл ортада қандай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компоненттер бар? Осы компоненттердің негізінде қандай қосымшаларды құруға болады?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Жаз.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Топтық жұмыс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Топта функционалдық көзқарас негізінде MIT App Inventor ортасын талқылаңдар,</w:t>
            </w:r>
          </w:p>
          <w:p w:rsid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бағалаңдар.</w:t>
            </w:r>
          </w:p>
          <w:p w:rsidR="008B7589" w:rsidRPr="00E60817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E50288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B7589" w:rsidRPr="004B757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B7589" w:rsidRPr="007B78AE" w:rsidRDefault="008B7589" w:rsidP="008B7589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8B7589" w:rsidRPr="004B7579" w:rsidTr="008B7589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8B7589" w:rsidRDefault="008B7589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8B7589" w:rsidRDefault="008B7589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D6A1B9E" wp14:editId="5AB248F9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4A66ABA" wp14:editId="7F59151E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8B7589" w:rsidRPr="008B7589" w:rsidTr="008B758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  <w:r w:rsidRPr="008B7589">
              <w:rPr>
                <w:rFonts w:ascii="Times New Roman" w:hAnsi="Times New Roman"/>
                <w:lang w:val="kk-KZ"/>
              </w:rPr>
              <w:t>1. MIT App Inventor-дың көмегімен қосымшаға қолданушылық интерфейсінің қандай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компоненттерін орналастыруға болады. Осы туралы ақпарат тап.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2. Screen, Батырма, Жазба, Мәтін компоненттері үшін «Компоненттер мен олардың</w:t>
            </w:r>
          </w:p>
          <w:p w:rsidR="008B7589" w:rsidRPr="008B758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қасиеттері» кестесін толтыр. Кестеде құрауыштың</w:t>
            </w:r>
          </w:p>
          <w:p w:rsidR="008B7589" w:rsidRPr="004B7579" w:rsidRDefault="008B7589" w:rsidP="008B75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B7589">
              <w:rPr>
                <w:rFonts w:ascii="Times New Roman" w:hAnsi="Times New Roman"/>
                <w:lang w:val="kk-KZ"/>
              </w:rPr>
              <w:t>5 негізгі қасиеті мен мүмкін мәндерін көрсет.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89" w:rsidRPr="004B7579" w:rsidRDefault="008B758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8B7589" w:rsidRPr="00743E52" w:rsidRDefault="008B7589" w:rsidP="008B7589">
      <w:pPr>
        <w:spacing w:after="0" w:line="240" w:lineRule="auto"/>
        <w:rPr>
          <w:rFonts w:ascii="Times New Roman" w:hAnsi="Times New Roman"/>
          <w:lang w:val="kk-KZ"/>
        </w:rPr>
      </w:pPr>
    </w:p>
    <w:p w:rsidR="008B7589" w:rsidRPr="00743E52" w:rsidRDefault="008B7589" w:rsidP="008B7589">
      <w:pPr>
        <w:spacing w:after="0" w:line="240" w:lineRule="auto"/>
        <w:rPr>
          <w:rFonts w:ascii="Times New Roman" w:hAnsi="Times New Roman"/>
          <w:lang w:val="kk-KZ"/>
        </w:rPr>
      </w:pPr>
    </w:p>
    <w:p w:rsidR="008B7589" w:rsidRPr="008B7589" w:rsidRDefault="008B7589" w:rsidP="008B7589">
      <w:pPr>
        <w:rPr>
          <w:lang w:val="kk-KZ"/>
        </w:rPr>
      </w:pPr>
    </w:p>
    <w:p w:rsidR="008D33C7" w:rsidRPr="008B7589" w:rsidRDefault="008D33C7">
      <w:pPr>
        <w:rPr>
          <w:lang w:val="kk-KZ"/>
        </w:rPr>
      </w:pPr>
    </w:p>
    <w:sectPr w:rsidR="008D33C7" w:rsidRPr="008B7589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89"/>
    <w:rsid w:val="008B7589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B9B9"/>
  <w15:chartTrackingRefBased/>
  <w15:docId w15:val="{C92431D6-B177-470A-9DE3-2C660A2A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B7589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8B7589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8B7589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2020-12-01T04:18:00Z</dcterms:created>
  <dcterms:modified xsi:type="dcterms:W3CDTF">2020-12-01T04:24:00Z</dcterms:modified>
</cp:coreProperties>
</file>