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E97591" w:rsidRPr="00075A9D" w:rsidTr="003D1E03">
        <w:tc>
          <w:tcPr>
            <w:tcW w:w="10632" w:type="dxa"/>
            <w:gridSpan w:val="5"/>
          </w:tcPr>
          <w:p w:rsidR="00E97591" w:rsidRPr="00075A9D" w:rsidRDefault="00E97591" w:rsidP="003D1E0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E97591" w:rsidRPr="00075A9D" w:rsidTr="003D1E03">
        <w:tc>
          <w:tcPr>
            <w:tcW w:w="2894" w:type="dxa"/>
          </w:tcPr>
          <w:p w:rsidR="00E97591" w:rsidRPr="00075A9D" w:rsidRDefault="00E9759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E97591" w:rsidRPr="00986490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Жасанды интеллект</w:t>
            </w:r>
          </w:p>
        </w:tc>
      </w:tr>
      <w:tr w:rsidR="00E97591" w:rsidRPr="00075A9D" w:rsidTr="003D1E03">
        <w:tc>
          <w:tcPr>
            <w:tcW w:w="2894" w:type="dxa"/>
          </w:tcPr>
          <w:p w:rsidR="00E97591" w:rsidRPr="00075A9D" w:rsidRDefault="00E9759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E97591" w:rsidRPr="00075A9D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E97591" w:rsidRPr="00075A9D" w:rsidTr="003D1E03">
        <w:tc>
          <w:tcPr>
            <w:tcW w:w="2894" w:type="dxa"/>
          </w:tcPr>
          <w:p w:rsidR="00E97591" w:rsidRPr="00075A9D" w:rsidRDefault="00E9759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E97591" w:rsidRPr="00075A9D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E97591" w:rsidRPr="00075A9D" w:rsidTr="003D1E03">
        <w:tc>
          <w:tcPr>
            <w:tcW w:w="2894" w:type="dxa"/>
          </w:tcPr>
          <w:p w:rsidR="00E97591" w:rsidRPr="00075A9D" w:rsidRDefault="00E9759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</w:p>
        </w:tc>
        <w:tc>
          <w:tcPr>
            <w:tcW w:w="1792" w:type="dxa"/>
          </w:tcPr>
          <w:p w:rsidR="00E97591" w:rsidRPr="00075A9D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E97591" w:rsidRPr="00075A9D" w:rsidRDefault="00E97591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E97591" w:rsidRPr="00075A9D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E97591" w:rsidRPr="00075A9D" w:rsidRDefault="00E97591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7591" w:rsidRPr="00075A9D" w:rsidTr="003D1E03">
        <w:tc>
          <w:tcPr>
            <w:tcW w:w="2894" w:type="dxa"/>
          </w:tcPr>
          <w:p w:rsidR="00E97591" w:rsidRPr="00075A9D" w:rsidRDefault="00E9759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E97591" w:rsidRPr="00075A9D" w:rsidRDefault="00E97591" w:rsidP="003D1E03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E97591">
              <w:rPr>
                <w:rFonts w:ascii="Times New Roman" w:eastAsia="Times New Roman" w:hAnsi="Times New Roman"/>
                <w:color w:val="000000"/>
                <w:lang w:val="kk-KZ"/>
              </w:rPr>
              <w:t>Мәшинелік оқыту алгоритмдері</w:t>
            </w:r>
          </w:p>
        </w:tc>
      </w:tr>
      <w:tr w:rsidR="00E97591" w:rsidRPr="00075A9D" w:rsidTr="003D1E03">
        <w:tc>
          <w:tcPr>
            <w:tcW w:w="2894" w:type="dxa"/>
          </w:tcPr>
          <w:p w:rsidR="00E97591" w:rsidRPr="00075A9D" w:rsidRDefault="00E97591" w:rsidP="003D1E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r w:rsidRPr="00075A9D">
              <w:rPr>
                <w:rFonts w:ascii="Times New Roman" w:hAnsi="Times New Roman"/>
                <w:b/>
              </w:rPr>
              <w:t>қу бағдарламасына сәйкес оқыту мақсаттары</w:t>
            </w:r>
          </w:p>
          <w:p w:rsidR="00E97591" w:rsidRPr="00075A9D" w:rsidRDefault="00E9759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97591" w:rsidRPr="00E97591" w:rsidRDefault="00E97591" w:rsidP="00E97591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E97591">
              <w:rPr>
                <w:rFonts w:ascii="Times New Roman" w:eastAsia="Times New Roman" w:hAnsi="Times New Roman"/>
                <w:color w:val="000000"/>
                <w:lang w:val="kk-KZ"/>
              </w:rPr>
              <w:t>11.3.4.1 - мәшинелік оқыту қағидалары, нейрондық желілерді (нейрондар мен</w:t>
            </w:r>
          </w:p>
          <w:p w:rsidR="00E97591" w:rsidRPr="00E97591" w:rsidRDefault="00E97591" w:rsidP="00E97591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E97591">
              <w:rPr>
                <w:rFonts w:ascii="Times New Roman" w:eastAsia="Times New Roman" w:hAnsi="Times New Roman"/>
                <w:color w:val="000000"/>
                <w:lang w:val="kk-KZ"/>
              </w:rPr>
              <w:t>синапстарды) түсіндіру</w:t>
            </w:r>
          </w:p>
          <w:p w:rsidR="00E97591" w:rsidRPr="00E97591" w:rsidRDefault="00E97591" w:rsidP="00E97591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E97591">
              <w:rPr>
                <w:rFonts w:ascii="Times New Roman" w:eastAsia="Times New Roman" w:hAnsi="Times New Roman"/>
                <w:color w:val="000000"/>
                <w:lang w:val="kk-KZ"/>
              </w:rPr>
              <w:t>11.3.4.4 - жасанды интеллектіні әзірлеуде «мұғаліммен оқыту» әдісін қолдану ауқымын</w:t>
            </w:r>
          </w:p>
          <w:p w:rsidR="00E97591" w:rsidRPr="00075A9D" w:rsidRDefault="00E97591" w:rsidP="00E97591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E97591">
              <w:rPr>
                <w:rFonts w:ascii="Times New Roman" w:eastAsia="Times New Roman" w:hAnsi="Times New Roman"/>
                <w:color w:val="000000"/>
                <w:lang w:val="kk-KZ"/>
              </w:rPr>
              <w:t>сипаттау</w:t>
            </w:r>
          </w:p>
        </w:tc>
      </w:tr>
      <w:tr w:rsidR="00E97591" w:rsidRPr="00075A9D" w:rsidTr="003D1E03">
        <w:tc>
          <w:tcPr>
            <w:tcW w:w="2894" w:type="dxa"/>
            <w:vMerge w:val="restart"/>
          </w:tcPr>
          <w:p w:rsidR="00E97591" w:rsidRPr="00075A9D" w:rsidRDefault="00E9759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E97591" w:rsidRPr="00075A9D" w:rsidRDefault="00E97591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E97591" w:rsidRPr="00075A9D" w:rsidTr="003D1E03">
        <w:tc>
          <w:tcPr>
            <w:tcW w:w="2894" w:type="dxa"/>
            <w:vMerge/>
          </w:tcPr>
          <w:p w:rsidR="00E97591" w:rsidRPr="00075A9D" w:rsidRDefault="00E9759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97591" w:rsidRPr="00E97591" w:rsidRDefault="00E97591" w:rsidP="00E97591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E97591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Мәшинелік оқытуда қандай алгоритмдердің қолданылатын біледі;</w:t>
            </w:r>
          </w:p>
          <w:p w:rsidR="00E97591" w:rsidRPr="007323CC" w:rsidRDefault="00E97591" w:rsidP="00E97591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E97591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«мұғаліммен оқытуды» қолдану саласын сипаттай алады</w:t>
            </w:r>
          </w:p>
        </w:tc>
      </w:tr>
      <w:tr w:rsidR="00E97591" w:rsidRPr="00075A9D" w:rsidTr="003D1E03">
        <w:tc>
          <w:tcPr>
            <w:tcW w:w="2894" w:type="dxa"/>
            <w:vMerge/>
          </w:tcPr>
          <w:p w:rsidR="00E97591" w:rsidRPr="00075A9D" w:rsidRDefault="00E9759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97591" w:rsidRPr="00075A9D" w:rsidRDefault="00E97591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E97591" w:rsidRPr="00075A9D" w:rsidTr="003D1E03">
        <w:tc>
          <w:tcPr>
            <w:tcW w:w="2894" w:type="dxa"/>
            <w:vMerge/>
          </w:tcPr>
          <w:p w:rsidR="00E97591" w:rsidRPr="00075A9D" w:rsidRDefault="00E9759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Мәшинелік оқытудың қарастырылған алгоритмдерін салыстыра алады, әр алгоритмнің</w:t>
            </w:r>
          </w:p>
          <w:p w:rsidR="00E97591" w:rsidRPr="00075A9D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артықшылықтары мен кемшіліктерін санамалап айтып бере алады.</w:t>
            </w:r>
          </w:p>
        </w:tc>
      </w:tr>
      <w:tr w:rsidR="00E97591" w:rsidRPr="00075A9D" w:rsidTr="003D1E03">
        <w:tc>
          <w:tcPr>
            <w:tcW w:w="2894" w:type="dxa"/>
            <w:vMerge/>
          </w:tcPr>
          <w:p w:rsidR="00E97591" w:rsidRPr="00075A9D" w:rsidRDefault="00E9759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97591" w:rsidRPr="00075A9D" w:rsidRDefault="00E97591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E97591" w:rsidRPr="00075A9D" w:rsidTr="003D1E03">
        <w:tc>
          <w:tcPr>
            <w:tcW w:w="2894" w:type="dxa"/>
            <w:vMerge/>
          </w:tcPr>
          <w:p w:rsidR="00E97591" w:rsidRPr="00075A9D" w:rsidRDefault="00E9759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97591" w:rsidRPr="00075A9D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E97591" w:rsidRPr="00743E52" w:rsidRDefault="00E97591" w:rsidP="00E97591">
      <w:pPr>
        <w:spacing w:after="0" w:line="240" w:lineRule="auto"/>
        <w:rPr>
          <w:rFonts w:ascii="Times New Roman" w:hAnsi="Times New Roman"/>
          <w:lang w:val="kk-KZ"/>
        </w:rPr>
      </w:pPr>
    </w:p>
    <w:p w:rsidR="00E97591" w:rsidRPr="00743E52" w:rsidRDefault="00E97591" w:rsidP="00E97591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E97591" w:rsidRPr="00743E52" w:rsidRDefault="00E97591" w:rsidP="00E97591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E97591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E97591" w:rsidRPr="004B7579" w:rsidTr="003D1E03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E97591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«Мәшинелік оқыту әдістері» зерттеу қызметі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Топтық жұмыс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Топтағы оқушылар материалды өз беттерінше оқып, әр әдістің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артықшылықтары туралы постер дайындайды (оқулықтың материалын,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интернет ресурстарын қолдануға болады).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Әр топ постерлерін қорғайды.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1. Мәшинелік оқытуда қандай алгортимдер қолданылады?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2. Қарапайым байес алгоритмі (ҚБА) – ол несімен қарапайым?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3. ҚБА пайдаланған кезде қандай міндеттер шешіледі?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lastRenderedPageBreak/>
              <w:t>4. K - жақын көршілер алгоритмінің негізінде нысанның қандай қасиеті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болады?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Жұптық жұмыс: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№1 тапсырма: Берілген сөздерді өз орындарына дұрыс орналастыр.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________________ байес алгоритм (ҚБА) – белгілердің тәуелсіздігі туралы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жорамалы бар ______________ негізделген жіктеу алгоритмі. Басқаша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айтқанда, ҚБА: «______________ қандай да бір белгінің болуы қандай да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бір басқа белгінің болуымен _______________емес», – деп болжайды.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Түйін сөздер: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- Байес теоремасына байланысты.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- Қарапайым.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- Санатта.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№2 тапсырма: ҚБА және ЖКӘ алгоритмдерінің артықшылықтары мен</w:t>
            </w:r>
          </w:p>
          <w:p w:rsid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кемшіліктерін топтастыр.</w:t>
            </w:r>
          </w:p>
          <w:p w:rsid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46F3546" wp14:editId="77A1E603">
                  <wp:extent cx="2524125" cy="1719188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30591" t="28433" r="37705" b="33334"/>
                          <a:stretch/>
                        </pic:blipFill>
                        <pic:spPr bwMode="auto">
                          <a:xfrm>
                            <a:off x="0" y="0"/>
                            <a:ext cx="2525253" cy="17199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№3 тапсырма: НБА және KNN алгоритмдердің артықшылықтары мен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кемшіліктерін бөл.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MS Excel-де «Жақын көршілер» құжатын ашу. Орында: нысандар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арасындағы қашықтықты есептеп, ең аз қашықтықты анықтау және ол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қандай нысандар арасындағы қашықтық екенін есептеу.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Қолдану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Деңгейлік тапсырмалар: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А деңгейі. Кіріктірілген функцияларды қолданып, 1-мысалдың берілгенін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MS Excel-ге жаз. Болжамның нәтижесі болатын ең жоғары апостериорлық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ықтималдығы бар санаттың есептеу формуласын жаз.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В деңгейі. Параграфта баяндалған алгоритмді қолданып, күн райын болжа: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• бұлтты; • шуақты; • жаңбырлы.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Қажет формула мен ЕГЕР функциясын қолдан.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С деңгейі. Кейбір, x, y параметрлерімен 5 нысан берілді делік. Нысандар-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дың бір-бірінің арасындағы арақашықтықты тап және нысандардың</w:t>
            </w:r>
          </w:p>
          <w:p w:rsidR="00E97591" w:rsidRPr="00E60817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арасындағы арақашықтықтың ең кішкентайын анықта.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3-тапсырманы орындайды</w:t>
            </w: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Pr="00E50288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97591" w:rsidRPr="004B7579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97591" w:rsidRPr="007B78AE" w:rsidRDefault="00E9759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E97591" w:rsidRPr="004B7579" w:rsidTr="003D1E03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E97591" w:rsidRDefault="00E97591" w:rsidP="003D1E03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E97591" w:rsidRDefault="00E97591" w:rsidP="003D1E03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754E5978" wp14:editId="59CB4F99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67B975EC" wp14:editId="50EDDAAA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E97591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Үй тапсырмасы (таңдауына қарай)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1. Зерттеу жүргіз: мәшинелік оқыту қандай салаларда қолданылады? Сол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жағдайларда қолданылатын мәшинелік оқыту алгоритмдерін сипатта.</w:t>
            </w:r>
          </w:p>
          <w:p w:rsidR="00E97591" w:rsidRPr="00E97591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2. Параграфта қаралған, алгоритмдердің көмегімен жүзеге асыруға</w:t>
            </w:r>
          </w:p>
          <w:p w:rsidR="00E97591" w:rsidRPr="004B7579" w:rsidRDefault="00E97591" w:rsidP="00E9759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97591">
              <w:rPr>
                <w:rFonts w:ascii="Times New Roman" w:hAnsi="Times New Roman"/>
                <w:lang w:val="kk-KZ"/>
              </w:rPr>
              <w:t>болатын мәшинелік оқыту үшін өз есептеріңді ойлап та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91" w:rsidRPr="004B7579" w:rsidRDefault="00E9759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E97591" w:rsidRPr="00743E52" w:rsidRDefault="00E97591" w:rsidP="00E97591">
      <w:pPr>
        <w:spacing w:after="0" w:line="240" w:lineRule="auto"/>
        <w:rPr>
          <w:rFonts w:ascii="Times New Roman" w:hAnsi="Times New Roman"/>
          <w:lang w:val="kk-KZ"/>
        </w:rPr>
      </w:pPr>
    </w:p>
    <w:p w:rsidR="00E97591" w:rsidRPr="00743E52" w:rsidRDefault="00E97591" w:rsidP="00E97591">
      <w:pPr>
        <w:spacing w:after="0" w:line="240" w:lineRule="auto"/>
        <w:rPr>
          <w:rFonts w:ascii="Times New Roman" w:hAnsi="Times New Roman"/>
          <w:lang w:val="kk-KZ"/>
        </w:rPr>
      </w:pPr>
    </w:p>
    <w:p w:rsidR="00E97591" w:rsidRPr="00E97591" w:rsidRDefault="00E97591" w:rsidP="00E97591">
      <w:pPr>
        <w:rPr>
          <w:lang w:val="kk-KZ"/>
        </w:rPr>
      </w:pPr>
    </w:p>
    <w:p w:rsidR="00CF0955" w:rsidRPr="00E97591" w:rsidRDefault="00CF0955">
      <w:pPr>
        <w:rPr>
          <w:lang w:val="kk-KZ"/>
        </w:rPr>
      </w:pPr>
    </w:p>
    <w:sectPr w:rsidR="00CF0955" w:rsidRPr="00E97591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591"/>
    <w:rsid w:val="00CF0955"/>
    <w:rsid w:val="00E9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C1AE9"/>
  <w15:chartTrackingRefBased/>
  <w15:docId w15:val="{E0785F41-0909-436B-B134-FAE34CE40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5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E97591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E97591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E97591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2020-11-29T16:29:00Z</dcterms:created>
  <dcterms:modified xsi:type="dcterms:W3CDTF">2020-11-29T16:33:00Z</dcterms:modified>
</cp:coreProperties>
</file>