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508" w:rsidRPr="007E1508" w:rsidRDefault="007E1508" w:rsidP="007E1508">
      <w:pPr>
        <w:spacing w:after="0" w:line="240" w:lineRule="auto"/>
        <w:jc w:val="center"/>
        <w:outlineLvl w:val="0"/>
        <w:rPr>
          <w:rFonts w:ascii="Times New Roman" w:eastAsia="Times New Roman" w:hAnsi="Times New Roman" w:cs="Times New Roman"/>
          <w:b/>
          <w:spacing w:val="15"/>
          <w:kern w:val="36"/>
          <w:sz w:val="28"/>
          <w:szCs w:val="28"/>
          <w:lang w:eastAsia="ru-RU"/>
        </w:rPr>
      </w:pPr>
      <w:r w:rsidRPr="007E1508">
        <w:rPr>
          <w:rFonts w:ascii="Times New Roman" w:eastAsia="Times New Roman" w:hAnsi="Times New Roman" w:cs="Times New Roman"/>
          <w:b/>
          <w:spacing w:val="15"/>
          <w:kern w:val="36"/>
          <w:sz w:val="28"/>
          <w:szCs w:val="28"/>
          <w:lang w:eastAsia="ru-RU"/>
        </w:rPr>
        <w:t xml:space="preserve">Отчет о  деятельности </w:t>
      </w:r>
      <w:r w:rsidRPr="007E1508">
        <w:rPr>
          <w:rFonts w:ascii="Times New Roman" w:hAnsi="Times New Roman" w:cs="Times New Roman"/>
          <w:b/>
          <w:i/>
          <w:color w:val="000000"/>
          <w:sz w:val="28"/>
          <w:szCs w:val="28"/>
          <w:lang w:val="kk-KZ"/>
        </w:rPr>
        <w:t>К</w:t>
      </w:r>
      <w:r w:rsidRPr="007E1508">
        <w:rPr>
          <w:rFonts w:ascii="Times New Roman" w:hAnsi="Times New Roman" w:cs="Times New Roman"/>
          <w:b/>
          <w:color w:val="000000"/>
          <w:sz w:val="28"/>
          <w:szCs w:val="28"/>
          <w:lang w:val="kk-KZ"/>
        </w:rPr>
        <w:t>ГУ «</w:t>
      </w:r>
      <w:r w:rsidRPr="007E1508">
        <w:rPr>
          <w:rFonts w:ascii="Times New Roman" w:hAnsi="Times New Roman" w:cs="Times New Roman"/>
          <w:b/>
          <w:sz w:val="28"/>
        </w:rPr>
        <w:t>Общеобразовательная школа №2 села</w:t>
      </w:r>
      <w:r w:rsidRPr="007E1508">
        <w:rPr>
          <w:rFonts w:ascii="Times New Roman" w:hAnsi="Times New Roman" w:cs="Times New Roman"/>
          <w:b/>
          <w:sz w:val="28"/>
          <w:lang w:val="kk-KZ"/>
        </w:rPr>
        <w:t xml:space="preserve"> </w:t>
      </w:r>
      <w:r w:rsidRPr="007E1508">
        <w:rPr>
          <w:rFonts w:ascii="Times New Roman" w:hAnsi="Times New Roman" w:cs="Times New Roman"/>
          <w:b/>
          <w:sz w:val="28"/>
        </w:rPr>
        <w:t>Коянды отдела образования по Целиноградскому району управления образования Акмолинского области</w:t>
      </w:r>
      <w:r w:rsidRPr="007E1508">
        <w:rPr>
          <w:rFonts w:ascii="Times New Roman" w:hAnsi="Times New Roman" w:cs="Times New Roman"/>
          <w:b/>
          <w:color w:val="000000"/>
          <w:sz w:val="28"/>
          <w:szCs w:val="28"/>
          <w:lang w:val="kk-KZ"/>
        </w:rPr>
        <w:t xml:space="preserve">» </w:t>
      </w:r>
      <w:r w:rsidRPr="007E1508">
        <w:rPr>
          <w:rFonts w:ascii="Times New Roman" w:eastAsia="Times New Roman" w:hAnsi="Times New Roman" w:cs="Times New Roman"/>
          <w:b/>
          <w:spacing w:val="15"/>
          <w:kern w:val="36"/>
          <w:sz w:val="28"/>
          <w:szCs w:val="28"/>
          <w:lang w:eastAsia="ru-RU"/>
        </w:rPr>
        <w:t>по вопросам оказания государственных услуг</w:t>
      </w:r>
    </w:p>
    <w:p w:rsidR="007E1508" w:rsidRPr="007E1508" w:rsidRDefault="007E1508" w:rsidP="007E1508">
      <w:pPr>
        <w:spacing w:after="0" w:line="240" w:lineRule="auto"/>
        <w:jc w:val="center"/>
        <w:outlineLvl w:val="0"/>
        <w:rPr>
          <w:rFonts w:ascii="Times New Roman" w:eastAsia="Times New Roman" w:hAnsi="Times New Roman" w:cs="Times New Roman"/>
          <w:b/>
          <w:spacing w:val="15"/>
          <w:kern w:val="36"/>
          <w:sz w:val="28"/>
          <w:szCs w:val="28"/>
          <w:lang w:eastAsia="ru-RU"/>
        </w:rPr>
      </w:pPr>
      <w:r w:rsidRPr="007E1508">
        <w:rPr>
          <w:rFonts w:ascii="Times New Roman" w:eastAsia="Times New Roman" w:hAnsi="Times New Roman" w:cs="Times New Roman"/>
          <w:b/>
          <w:spacing w:val="15"/>
          <w:kern w:val="36"/>
          <w:sz w:val="28"/>
          <w:szCs w:val="28"/>
          <w:lang w:eastAsia="ru-RU"/>
        </w:rPr>
        <w:t>за 202</w:t>
      </w:r>
      <w:r w:rsidRPr="007E1508">
        <w:rPr>
          <w:rFonts w:ascii="Times New Roman" w:eastAsia="Times New Roman" w:hAnsi="Times New Roman" w:cs="Times New Roman"/>
          <w:b/>
          <w:spacing w:val="15"/>
          <w:kern w:val="36"/>
          <w:sz w:val="28"/>
          <w:szCs w:val="28"/>
          <w:lang w:val="kk-KZ" w:eastAsia="ru-RU"/>
        </w:rPr>
        <w:t>1</w:t>
      </w:r>
      <w:r w:rsidRPr="007E1508">
        <w:rPr>
          <w:rFonts w:ascii="Times New Roman" w:eastAsia="Times New Roman" w:hAnsi="Times New Roman" w:cs="Times New Roman"/>
          <w:b/>
          <w:spacing w:val="15"/>
          <w:kern w:val="36"/>
          <w:sz w:val="28"/>
          <w:szCs w:val="28"/>
          <w:lang w:eastAsia="ru-RU"/>
        </w:rPr>
        <w:t xml:space="preserve"> год </w:t>
      </w:r>
    </w:p>
    <w:p w:rsidR="006D7CEB" w:rsidRPr="004E3751" w:rsidRDefault="000F33F8" w:rsidP="00FB74B1">
      <w:pPr>
        <w:pStyle w:val="msonormalcxspmiddlecxspmiddle"/>
        <w:pBdr>
          <w:bottom w:val="single" w:sz="4" w:space="31" w:color="FFFFFF"/>
        </w:pBdr>
        <w:tabs>
          <w:tab w:val="left" w:pos="0"/>
          <w:tab w:val="left" w:pos="709"/>
        </w:tabs>
        <w:autoSpaceDE w:val="0"/>
        <w:autoSpaceDN w:val="0"/>
        <w:adjustRightInd w:val="0"/>
        <w:contextualSpacing/>
        <w:jc w:val="both"/>
        <w:rPr>
          <w:b/>
          <w:color w:val="000000"/>
          <w:sz w:val="28"/>
          <w:szCs w:val="28"/>
        </w:rPr>
      </w:pPr>
      <w:r>
        <w:rPr>
          <w:b/>
          <w:color w:val="000000"/>
          <w:sz w:val="28"/>
          <w:szCs w:val="28"/>
          <w:lang w:val="kk-KZ"/>
        </w:rPr>
        <w:tab/>
      </w:r>
      <w:r w:rsidRPr="00B51DB5">
        <w:rPr>
          <w:b/>
          <w:color w:val="000000"/>
          <w:sz w:val="28"/>
          <w:szCs w:val="28"/>
        </w:rPr>
        <w:t>1</w:t>
      </w:r>
      <w:r w:rsidR="00B51DB5">
        <w:rPr>
          <w:b/>
          <w:color w:val="000000"/>
          <w:sz w:val="28"/>
          <w:szCs w:val="28"/>
          <w:lang w:val="kk-KZ"/>
        </w:rPr>
        <w:t>.</w:t>
      </w:r>
      <w:r w:rsidR="004732FD" w:rsidRPr="00D402D7">
        <w:rPr>
          <w:b/>
          <w:color w:val="000000"/>
          <w:sz w:val="28"/>
          <w:szCs w:val="28"/>
          <w:lang w:val="kk-KZ"/>
        </w:rPr>
        <w:t xml:space="preserve">Общие положения </w:t>
      </w:r>
    </w:p>
    <w:p w:rsidR="00EC4857" w:rsidRDefault="00400A29" w:rsidP="00EC4857">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b/>
          <w:color w:val="000000"/>
          <w:sz w:val="28"/>
          <w:szCs w:val="28"/>
          <w:lang w:val="kk-KZ"/>
        </w:rPr>
        <w:tab/>
      </w:r>
      <w:r w:rsidR="00E70E42">
        <w:rPr>
          <w:i/>
          <w:color w:val="000000"/>
          <w:sz w:val="28"/>
          <w:szCs w:val="28"/>
          <w:lang w:val="kk-KZ"/>
        </w:rPr>
        <w:t>1)Сведения об услугодателе</w:t>
      </w:r>
      <w:r w:rsidR="00EC4857" w:rsidRPr="00400A29">
        <w:rPr>
          <w:i/>
          <w:color w:val="000000"/>
          <w:sz w:val="28"/>
          <w:szCs w:val="28"/>
          <w:lang w:val="kk-KZ"/>
        </w:rPr>
        <w:t>:</w:t>
      </w:r>
      <w:r w:rsidR="00E70E42">
        <w:rPr>
          <w:i/>
          <w:color w:val="000000"/>
          <w:sz w:val="28"/>
          <w:szCs w:val="28"/>
          <w:lang w:val="kk-KZ"/>
        </w:rPr>
        <w:t xml:space="preserve"> </w:t>
      </w:r>
      <w:r w:rsidR="00FB4BDE">
        <w:rPr>
          <w:i/>
          <w:color w:val="000000"/>
          <w:sz w:val="28"/>
          <w:szCs w:val="28"/>
          <w:lang w:val="kk-KZ"/>
        </w:rPr>
        <w:t>К</w:t>
      </w:r>
      <w:r w:rsidR="00EC4857">
        <w:rPr>
          <w:color w:val="000000"/>
          <w:sz w:val="28"/>
          <w:szCs w:val="28"/>
          <w:lang w:val="kk-KZ"/>
        </w:rPr>
        <w:t>ГУ «</w:t>
      </w:r>
      <w:r w:rsidR="00FB4BDE" w:rsidRPr="001E7590">
        <w:rPr>
          <w:sz w:val="28"/>
        </w:rPr>
        <w:t>Об</w:t>
      </w:r>
      <w:r w:rsidR="00FB4BDE">
        <w:rPr>
          <w:sz w:val="28"/>
        </w:rPr>
        <w:t>щеобразовательная школа №2 села</w:t>
      </w:r>
      <w:r w:rsidR="00FB4BDE">
        <w:rPr>
          <w:sz w:val="28"/>
          <w:lang w:val="kk-KZ"/>
        </w:rPr>
        <w:t xml:space="preserve"> </w:t>
      </w:r>
      <w:r w:rsidR="00FB4BDE" w:rsidRPr="001E7590">
        <w:rPr>
          <w:sz w:val="28"/>
        </w:rPr>
        <w:t>Коянды отдела образования по Целиноградскому району управления образования Акмолинского области</w:t>
      </w:r>
      <w:r w:rsidR="00FB4BDE">
        <w:rPr>
          <w:color w:val="000000"/>
          <w:sz w:val="28"/>
          <w:szCs w:val="28"/>
          <w:lang w:val="kk-KZ"/>
        </w:rPr>
        <w:t>»</w:t>
      </w:r>
      <w:r w:rsidR="00EC4857">
        <w:rPr>
          <w:color w:val="000000"/>
          <w:sz w:val="28"/>
          <w:szCs w:val="28"/>
          <w:lang w:val="kk-KZ"/>
        </w:rPr>
        <w:t xml:space="preserve">. Юридический адрес </w:t>
      </w:r>
      <w:r w:rsidR="00FB4BDE">
        <w:rPr>
          <w:color w:val="000000"/>
          <w:sz w:val="28"/>
          <w:szCs w:val="28"/>
          <w:lang w:val="kk-KZ"/>
        </w:rPr>
        <w:t>село Коянды</w:t>
      </w:r>
      <w:r w:rsidR="00EC4857">
        <w:rPr>
          <w:color w:val="000000"/>
          <w:sz w:val="28"/>
          <w:szCs w:val="28"/>
          <w:lang w:val="kk-KZ"/>
        </w:rPr>
        <w:t xml:space="preserve">, улица </w:t>
      </w:r>
      <w:r w:rsidR="00FB4BDE">
        <w:rPr>
          <w:color w:val="000000"/>
          <w:sz w:val="28"/>
          <w:szCs w:val="28"/>
          <w:lang w:val="kk-KZ"/>
        </w:rPr>
        <w:t>Жибек жолы</w:t>
      </w:r>
      <w:r w:rsidR="00C4139F">
        <w:rPr>
          <w:color w:val="000000"/>
          <w:sz w:val="28"/>
          <w:szCs w:val="28"/>
          <w:lang w:val="kk-KZ"/>
        </w:rPr>
        <w:t xml:space="preserve"> 167</w:t>
      </w:r>
      <w:r w:rsidR="00FB4BDE">
        <w:rPr>
          <w:color w:val="000000"/>
          <w:sz w:val="28"/>
          <w:szCs w:val="28"/>
          <w:lang w:val="kk-KZ"/>
        </w:rPr>
        <w:t xml:space="preserve"> </w:t>
      </w:r>
      <w:r w:rsidR="00EC4857">
        <w:rPr>
          <w:color w:val="000000"/>
          <w:sz w:val="28"/>
          <w:szCs w:val="28"/>
          <w:lang w:val="kk-KZ"/>
        </w:rPr>
        <w:t xml:space="preserve">. </w:t>
      </w:r>
    </w:p>
    <w:p w:rsidR="004F1356" w:rsidRDefault="00400A29" w:rsidP="001F2FAB">
      <w:pPr>
        <w:pStyle w:val="msonormalcxspmiddlecxspmiddle"/>
        <w:pBdr>
          <w:bottom w:val="single" w:sz="4" w:space="31" w:color="FFFFFF"/>
        </w:pBdr>
        <w:tabs>
          <w:tab w:val="left" w:pos="0"/>
          <w:tab w:val="left" w:pos="709"/>
        </w:tabs>
        <w:autoSpaceDE w:val="0"/>
        <w:autoSpaceDN w:val="0"/>
        <w:adjustRightInd w:val="0"/>
        <w:contextualSpacing/>
        <w:jc w:val="both"/>
        <w:rPr>
          <w:i/>
          <w:sz w:val="28"/>
          <w:szCs w:val="28"/>
          <w:lang w:val="kk-KZ"/>
        </w:rPr>
      </w:pPr>
      <w:r>
        <w:rPr>
          <w:i/>
          <w:sz w:val="28"/>
          <w:szCs w:val="28"/>
          <w:lang w:val="kk-KZ"/>
        </w:rPr>
        <w:tab/>
      </w:r>
      <w:r w:rsidR="001F2FAB" w:rsidRPr="00400A29">
        <w:rPr>
          <w:i/>
          <w:sz w:val="28"/>
          <w:szCs w:val="28"/>
          <w:lang w:val="kk-KZ"/>
        </w:rPr>
        <w:t>2) Информация о государственных услугах:</w:t>
      </w:r>
    </w:p>
    <w:p w:rsidR="00E236D9" w:rsidRPr="008F770D" w:rsidRDefault="00600DFF" w:rsidP="00E236D9">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i/>
          <w:sz w:val="28"/>
          <w:szCs w:val="28"/>
          <w:lang w:val="kk-KZ"/>
        </w:rPr>
        <w:tab/>
      </w:r>
      <w:r w:rsidR="00E70E42">
        <w:rPr>
          <w:sz w:val="28"/>
          <w:szCs w:val="28"/>
          <w:lang w:val="kk-KZ"/>
        </w:rPr>
        <w:t xml:space="preserve">       За 2021</w:t>
      </w:r>
      <w:r w:rsidR="00E70E42" w:rsidRPr="00A80F0A">
        <w:rPr>
          <w:sz w:val="28"/>
          <w:szCs w:val="28"/>
          <w:lang w:val="kk-KZ"/>
        </w:rPr>
        <w:t xml:space="preserve"> год</w:t>
      </w:r>
      <w:r w:rsidR="008256AF">
        <w:rPr>
          <w:sz w:val="28"/>
          <w:szCs w:val="28"/>
          <w:lang w:val="kk-KZ"/>
        </w:rPr>
        <w:t xml:space="preserve"> в</w:t>
      </w:r>
      <w:r w:rsidR="00E70E42">
        <w:rPr>
          <w:sz w:val="28"/>
          <w:szCs w:val="28"/>
          <w:lang w:val="kk-KZ"/>
        </w:rPr>
        <w:t xml:space="preserve"> </w:t>
      </w:r>
      <w:r w:rsidR="00E70E42">
        <w:rPr>
          <w:sz w:val="28"/>
        </w:rPr>
        <w:t>о</w:t>
      </w:r>
      <w:r w:rsidR="00E70E42" w:rsidRPr="001E7590">
        <w:rPr>
          <w:sz w:val="28"/>
        </w:rPr>
        <w:t>б</w:t>
      </w:r>
      <w:r w:rsidR="00E70E42">
        <w:rPr>
          <w:sz w:val="28"/>
        </w:rPr>
        <w:t>щеобразовательной школ</w:t>
      </w:r>
      <w:r w:rsidR="00E70E42">
        <w:rPr>
          <w:sz w:val="28"/>
          <w:lang w:val="kk-KZ"/>
        </w:rPr>
        <w:t>е</w:t>
      </w:r>
      <w:r w:rsidR="00E70E42">
        <w:rPr>
          <w:sz w:val="28"/>
        </w:rPr>
        <w:t xml:space="preserve"> №2 села</w:t>
      </w:r>
      <w:r w:rsidR="00E70E42">
        <w:rPr>
          <w:sz w:val="28"/>
          <w:lang w:val="kk-KZ"/>
        </w:rPr>
        <w:t xml:space="preserve"> </w:t>
      </w:r>
      <w:r w:rsidR="00E70E42" w:rsidRPr="001E7590">
        <w:rPr>
          <w:sz w:val="28"/>
        </w:rPr>
        <w:t xml:space="preserve">Коянды </w:t>
      </w:r>
      <w:r w:rsidR="00E70E42" w:rsidRPr="004F1356">
        <w:rPr>
          <w:sz w:val="28"/>
          <w:szCs w:val="28"/>
          <w:lang w:val="kk-KZ"/>
        </w:rPr>
        <w:t>оказано</w:t>
      </w:r>
      <w:r w:rsidR="00E70E42">
        <w:rPr>
          <w:sz w:val="28"/>
          <w:szCs w:val="28"/>
          <w:lang w:val="kk-KZ"/>
        </w:rPr>
        <w:t xml:space="preserve"> 2040</w:t>
      </w:r>
      <w:r w:rsidR="008F770D">
        <w:rPr>
          <w:sz w:val="28"/>
          <w:szCs w:val="28"/>
          <w:lang w:val="kk-KZ"/>
        </w:rPr>
        <w:t xml:space="preserve"> государственных услуг в том числе:</w:t>
      </w:r>
    </w:p>
    <w:p w:rsidR="00D93E76" w:rsidRDefault="00D93E76" w:rsidP="00E236D9">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p>
    <w:p w:rsidR="001205A8" w:rsidRDefault="00E236D9" w:rsidP="001205A8">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 xml:space="preserve">1) </w:t>
      </w:r>
      <w:r w:rsidR="008F770D" w:rsidRPr="00424102">
        <w:rPr>
          <w:sz w:val="28"/>
          <w:szCs w:val="28"/>
          <w:shd w:val="clear" w:color="auto" w:fill="FFFFFF"/>
          <w:lang w:val="kk-KZ"/>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w:t>
      </w:r>
      <w:r w:rsidR="008F770D">
        <w:rPr>
          <w:sz w:val="28"/>
          <w:szCs w:val="28"/>
          <w:shd w:val="clear" w:color="auto" w:fill="FFFFFF"/>
          <w:lang w:val="kk-KZ"/>
        </w:rPr>
        <w:t xml:space="preserve">го, общего среднего образования – </w:t>
      </w:r>
      <w:r w:rsidR="001205A8">
        <w:rPr>
          <w:sz w:val="28"/>
          <w:szCs w:val="28"/>
          <w:shd w:val="clear" w:color="auto" w:fill="FFFFFF"/>
          <w:lang w:val="kk-KZ"/>
        </w:rPr>
        <w:t xml:space="preserve">всего </w:t>
      </w:r>
      <w:r w:rsidR="008F770D">
        <w:rPr>
          <w:sz w:val="28"/>
          <w:szCs w:val="28"/>
          <w:shd w:val="clear" w:color="auto" w:fill="FFFFFF"/>
          <w:lang w:val="kk-KZ"/>
        </w:rPr>
        <w:t xml:space="preserve">361 </w:t>
      </w:r>
      <w:r w:rsidR="001205A8" w:rsidRPr="004F1356">
        <w:rPr>
          <w:sz w:val="28"/>
          <w:szCs w:val="28"/>
          <w:lang w:val="kk-KZ"/>
        </w:rPr>
        <w:t>оказанных государственных услуг</w:t>
      </w:r>
      <w:r w:rsidR="001205A8">
        <w:rPr>
          <w:sz w:val="28"/>
          <w:szCs w:val="28"/>
          <w:lang w:val="kk-KZ"/>
        </w:rPr>
        <w:t>:</w:t>
      </w:r>
    </w:p>
    <w:p w:rsidR="008F770D" w:rsidRPr="001205A8" w:rsidRDefault="008F770D" w:rsidP="001205A8">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shd w:val="clear" w:color="auto" w:fill="FFFFFF"/>
          <w:lang w:val="kk-KZ"/>
        </w:rPr>
        <w:t>-</w:t>
      </w:r>
      <w:r>
        <w:rPr>
          <w:sz w:val="28"/>
          <w:szCs w:val="28"/>
          <w:lang w:val="kk-KZ"/>
        </w:rPr>
        <w:t>и</w:t>
      </w:r>
      <w:r w:rsidR="00D93E76" w:rsidRPr="008F770D">
        <w:rPr>
          <w:sz w:val="28"/>
          <w:szCs w:val="28"/>
          <w:lang w:val="kk-KZ"/>
        </w:rPr>
        <w:t xml:space="preserve">з них </w:t>
      </w:r>
      <w:r w:rsidR="00E70E42" w:rsidRPr="008F770D">
        <w:rPr>
          <w:sz w:val="28"/>
          <w:szCs w:val="28"/>
          <w:lang w:val="kk-KZ"/>
        </w:rPr>
        <w:t>в электронном варианте</w:t>
      </w:r>
      <w:r w:rsidR="00D93E76" w:rsidRPr="008F770D">
        <w:rPr>
          <w:sz w:val="28"/>
          <w:szCs w:val="28"/>
          <w:lang w:val="kk-KZ"/>
        </w:rPr>
        <w:t xml:space="preserve"> - </w:t>
      </w:r>
      <w:r w:rsidR="00E70E42" w:rsidRPr="008F770D">
        <w:rPr>
          <w:sz w:val="28"/>
          <w:szCs w:val="28"/>
          <w:lang w:val="kk-KZ"/>
        </w:rPr>
        <w:t xml:space="preserve"> </w:t>
      </w:r>
      <w:r w:rsidR="00D93E76" w:rsidRPr="008F770D">
        <w:rPr>
          <w:sz w:val="28"/>
          <w:szCs w:val="28"/>
          <w:lang w:val="kk-KZ"/>
        </w:rPr>
        <w:t>240</w:t>
      </w:r>
      <w:r w:rsidR="00E70E42" w:rsidRPr="008F770D">
        <w:rPr>
          <w:sz w:val="28"/>
          <w:szCs w:val="28"/>
          <w:lang w:val="kk-KZ"/>
        </w:rPr>
        <w:t xml:space="preserve"> услуг;</w:t>
      </w:r>
    </w:p>
    <w:p w:rsidR="00E70E42" w:rsidRPr="008F770D" w:rsidRDefault="008F770D" w:rsidP="001205A8">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shd w:val="clear" w:color="auto" w:fill="FFFFFF"/>
          <w:lang w:val="kk-KZ"/>
        </w:rPr>
      </w:pPr>
      <w:r>
        <w:rPr>
          <w:sz w:val="28"/>
          <w:szCs w:val="28"/>
          <w:lang w:val="kk-KZ"/>
        </w:rPr>
        <w:t>-и</w:t>
      </w:r>
      <w:r w:rsidR="00D93E76">
        <w:rPr>
          <w:sz w:val="28"/>
          <w:szCs w:val="28"/>
          <w:lang w:val="kk-KZ"/>
        </w:rPr>
        <w:t xml:space="preserve">з них </w:t>
      </w:r>
      <w:r w:rsidR="00E70E42" w:rsidRPr="004F1356">
        <w:rPr>
          <w:sz w:val="28"/>
          <w:szCs w:val="28"/>
          <w:lang w:val="kk-KZ"/>
        </w:rPr>
        <w:t>в бумажном варианте -</w:t>
      </w:r>
      <w:r w:rsidR="00E70E42">
        <w:rPr>
          <w:sz w:val="28"/>
          <w:szCs w:val="28"/>
          <w:lang w:val="kk-KZ"/>
        </w:rPr>
        <w:t xml:space="preserve"> </w:t>
      </w:r>
      <w:r w:rsidR="00D93E76">
        <w:rPr>
          <w:sz w:val="28"/>
          <w:szCs w:val="28"/>
          <w:lang w:val="kk-KZ"/>
        </w:rPr>
        <w:t>121</w:t>
      </w:r>
      <w:r w:rsidR="00E70E42" w:rsidRPr="004F1356">
        <w:rPr>
          <w:sz w:val="28"/>
          <w:szCs w:val="28"/>
          <w:lang w:val="kk-KZ"/>
        </w:rPr>
        <w:t xml:space="preserve"> услуг.</w:t>
      </w:r>
    </w:p>
    <w:p w:rsidR="001205A8" w:rsidRDefault="00D93E76" w:rsidP="001205A8">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shd w:val="clear" w:color="auto" w:fill="FFFFFF"/>
          <w:lang w:val="kk-KZ"/>
        </w:rPr>
        <w:t xml:space="preserve">2) </w:t>
      </w:r>
      <w:r w:rsidR="008F770D" w:rsidRPr="00424102">
        <w:rPr>
          <w:sz w:val="28"/>
          <w:szCs w:val="28"/>
          <w:shd w:val="clear" w:color="auto" w:fill="FFFFFF"/>
          <w:lang w:val="kk-KZ"/>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Pr="00424102">
        <w:rPr>
          <w:sz w:val="28"/>
          <w:szCs w:val="28"/>
          <w:shd w:val="clear" w:color="auto" w:fill="FFFFFF"/>
          <w:lang w:val="kk-KZ"/>
        </w:rPr>
        <w:t xml:space="preserve"> </w:t>
      </w:r>
      <w:r w:rsidR="001205A8">
        <w:rPr>
          <w:sz w:val="28"/>
          <w:szCs w:val="28"/>
          <w:shd w:val="clear" w:color="auto" w:fill="FFFFFF"/>
          <w:lang w:val="kk-KZ"/>
        </w:rPr>
        <w:t xml:space="preserve">- всего  </w:t>
      </w:r>
      <w:r>
        <w:rPr>
          <w:sz w:val="28"/>
          <w:szCs w:val="28"/>
          <w:shd w:val="clear" w:color="auto" w:fill="FFFFFF"/>
          <w:lang w:val="kk-KZ"/>
        </w:rPr>
        <w:t xml:space="preserve">6 </w:t>
      </w:r>
      <w:r w:rsidR="001205A8" w:rsidRPr="004F1356">
        <w:rPr>
          <w:sz w:val="28"/>
          <w:szCs w:val="28"/>
          <w:lang w:val="kk-KZ"/>
        </w:rPr>
        <w:t>оказанных государственных услуг</w:t>
      </w:r>
      <w:r w:rsidR="001205A8">
        <w:rPr>
          <w:sz w:val="28"/>
          <w:szCs w:val="28"/>
          <w:lang w:val="kk-KZ"/>
        </w:rPr>
        <w:t>:</w:t>
      </w:r>
    </w:p>
    <w:p w:rsidR="00D93E76" w:rsidRDefault="001205A8" w:rsidP="00D93E76">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-и</w:t>
      </w:r>
      <w:r w:rsidR="00D93E76">
        <w:rPr>
          <w:sz w:val="28"/>
          <w:szCs w:val="28"/>
          <w:lang w:val="kk-KZ"/>
        </w:rPr>
        <w:t xml:space="preserve">з них </w:t>
      </w:r>
      <w:r w:rsidR="00D93E76" w:rsidRPr="004F1356">
        <w:rPr>
          <w:sz w:val="28"/>
          <w:szCs w:val="28"/>
          <w:lang w:val="kk-KZ"/>
        </w:rPr>
        <w:t>в электронном варианте</w:t>
      </w:r>
      <w:r w:rsidR="00D93E76">
        <w:rPr>
          <w:sz w:val="28"/>
          <w:szCs w:val="28"/>
          <w:lang w:val="kk-KZ"/>
        </w:rPr>
        <w:t xml:space="preserve"> - </w:t>
      </w:r>
      <w:r w:rsidR="00D93E76" w:rsidRPr="004F1356">
        <w:rPr>
          <w:sz w:val="28"/>
          <w:szCs w:val="28"/>
          <w:lang w:val="kk-KZ"/>
        </w:rPr>
        <w:t xml:space="preserve"> </w:t>
      </w:r>
      <w:r w:rsidR="00D93E76">
        <w:rPr>
          <w:sz w:val="28"/>
          <w:szCs w:val="28"/>
          <w:lang w:val="kk-KZ"/>
        </w:rPr>
        <w:t xml:space="preserve">0 </w:t>
      </w:r>
      <w:r w:rsidR="00D93E76" w:rsidRPr="004F1356">
        <w:rPr>
          <w:sz w:val="28"/>
          <w:szCs w:val="28"/>
          <w:lang w:val="kk-KZ"/>
        </w:rPr>
        <w:t>услуг;</w:t>
      </w:r>
    </w:p>
    <w:p w:rsidR="00D93E76" w:rsidRDefault="001205A8" w:rsidP="00D93E76">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-и</w:t>
      </w:r>
      <w:r w:rsidR="00D93E76">
        <w:rPr>
          <w:sz w:val="28"/>
          <w:szCs w:val="28"/>
          <w:lang w:val="kk-KZ"/>
        </w:rPr>
        <w:t xml:space="preserve">з них </w:t>
      </w:r>
      <w:r w:rsidR="00D93E76" w:rsidRPr="004F1356">
        <w:rPr>
          <w:sz w:val="28"/>
          <w:szCs w:val="28"/>
          <w:lang w:val="kk-KZ"/>
        </w:rPr>
        <w:t>в бумажном варианте -</w:t>
      </w:r>
      <w:r w:rsidR="00D93E76">
        <w:rPr>
          <w:sz w:val="28"/>
          <w:szCs w:val="28"/>
          <w:lang w:val="kk-KZ"/>
        </w:rPr>
        <w:t xml:space="preserve"> 6</w:t>
      </w:r>
      <w:r w:rsidR="00D93E76" w:rsidRPr="004F1356">
        <w:rPr>
          <w:sz w:val="28"/>
          <w:szCs w:val="28"/>
          <w:lang w:val="kk-KZ"/>
        </w:rPr>
        <w:t xml:space="preserve"> услуг</w:t>
      </w:r>
      <w:r w:rsidR="00D93E76">
        <w:rPr>
          <w:sz w:val="28"/>
          <w:szCs w:val="28"/>
          <w:lang w:val="kk-KZ"/>
        </w:rPr>
        <w:t>.</w:t>
      </w:r>
    </w:p>
    <w:p w:rsidR="00D93E76" w:rsidRDefault="00D93E76" w:rsidP="008F770D">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sz w:val="28"/>
          <w:szCs w:val="28"/>
          <w:shd w:val="clear" w:color="auto" w:fill="FFFFFF"/>
          <w:lang w:val="kk-KZ"/>
        </w:rPr>
        <w:t xml:space="preserve">3) </w:t>
      </w:r>
      <w:r w:rsidR="008F770D" w:rsidRPr="00424102">
        <w:rPr>
          <w:sz w:val="28"/>
          <w:szCs w:val="28"/>
          <w:shd w:val="clear" w:color="auto" w:fill="FFFFFF"/>
          <w:lang w:val="kk-KZ"/>
        </w:rPr>
        <w:t>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w:t>
      </w:r>
      <w:r w:rsidR="008F770D">
        <w:rPr>
          <w:sz w:val="28"/>
          <w:szCs w:val="28"/>
          <w:shd w:val="clear" w:color="auto" w:fill="FFFFFF"/>
          <w:lang w:val="kk-KZ"/>
        </w:rPr>
        <w:t xml:space="preserve">ного, послесреднего образования </w:t>
      </w:r>
      <w:r w:rsidR="001205A8">
        <w:rPr>
          <w:sz w:val="28"/>
          <w:szCs w:val="28"/>
          <w:shd w:val="clear" w:color="auto" w:fill="FFFFFF"/>
          <w:lang w:val="kk-KZ"/>
        </w:rPr>
        <w:t>–</w:t>
      </w:r>
      <w:r w:rsidR="008F770D">
        <w:rPr>
          <w:sz w:val="28"/>
          <w:szCs w:val="28"/>
          <w:shd w:val="clear" w:color="auto" w:fill="FFFFFF"/>
          <w:lang w:val="kk-KZ"/>
        </w:rPr>
        <w:t xml:space="preserve"> </w:t>
      </w:r>
      <w:r w:rsidR="001205A8">
        <w:rPr>
          <w:sz w:val="28"/>
          <w:szCs w:val="28"/>
          <w:shd w:val="clear" w:color="auto" w:fill="FFFFFF"/>
          <w:lang w:val="kk-KZ"/>
        </w:rPr>
        <w:t xml:space="preserve">всего </w:t>
      </w:r>
      <w:r>
        <w:rPr>
          <w:sz w:val="28"/>
          <w:szCs w:val="28"/>
          <w:lang w:val="kk-KZ"/>
        </w:rPr>
        <w:t xml:space="preserve">24 </w:t>
      </w:r>
      <w:r w:rsidRPr="004F1356">
        <w:rPr>
          <w:sz w:val="28"/>
          <w:szCs w:val="28"/>
          <w:lang w:val="kk-KZ"/>
        </w:rPr>
        <w:t>оказанных государственных услуг</w:t>
      </w:r>
      <w:r>
        <w:rPr>
          <w:sz w:val="28"/>
          <w:szCs w:val="28"/>
          <w:lang w:val="kk-KZ"/>
        </w:rPr>
        <w:t>:</w:t>
      </w:r>
    </w:p>
    <w:p w:rsidR="00D93E76" w:rsidRDefault="001205A8" w:rsidP="00D93E76">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-и</w:t>
      </w:r>
      <w:r w:rsidR="00D93E76">
        <w:rPr>
          <w:sz w:val="28"/>
          <w:szCs w:val="28"/>
          <w:lang w:val="kk-KZ"/>
        </w:rPr>
        <w:t xml:space="preserve">з них  </w:t>
      </w:r>
      <w:r w:rsidR="00D93E76" w:rsidRPr="004F1356">
        <w:rPr>
          <w:sz w:val="28"/>
          <w:szCs w:val="28"/>
          <w:lang w:val="kk-KZ"/>
        </w:rPr>
        <w:t>в электронном варианте</w:t>
      </w:r>
      <w:r w:rsidR="00D93E76">
        <w:rPr>
          <w:sz w:val="28"/>
          <w:szCs w:val="28"/>
          <w:lang w:val="kk-KZ"/>
        </w:rPr>
        <w:t xml:space="preserve"> - </w:t>
      </w:r>
      <w:r w:rsidR="00D93E76" w:rsidRPr="004F1356">
        <w:rPr>
          <w:sz w:val="28"/>
          <w:szCs w:val="28"/>
          <w:lang w:val="kk-KZ"/>
        </w:rPr>
        <w:t xml:space="preserve"> </w:t>
      </w:r>
      <w:r w:rsidR="00D93E76">
        <w:rPr>
          <w:sz w:val="28"/>
          <w:szCs w:val="28"/>
          <w:lang w:val="kk-KZ"/>
        </w:rPr>
        <w:t xml:space="preserve">0 </w:t>
      </w:r>
      <w:r w:rsidR="00D93E76" w:rsidRPr="004F1356">
        <w:rPr>
          <w:sz w:val="28"/>
          <w:szCs w:val="28"/>
          <w:lang w:val="kk-KZ"/>
        </w:rPr>
        <w:t>услуг;</w:t>
      </w:r>
    </w:p>
    <w:p w:rsidR="00D93E76" w:rsidRDefault="001205A8" w:rsidP="00D93E76">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-и</w:t>
      </w:r>
      <w:r w:rsidR="00D93E76">
        <w:rPr>
          <w:sz w:val="28"/>
          <w:szCs w:val="28"/>
          <w:lang w:val="kk-KZ"/>
        </w:rPr>
        <w:t xml:space="preserve">з них  </w:t>
      </w:r>
      <w:r w:rsidR="00D93E76" w:rsidRPr="004F1356">
        <w:rPr>
          <w:sz w:val="28"/>
          <w:szCs w:val="28"/>
          <w:lang w:val="kk-KZ"/>
        </w:rPr>
        <w:t>в бумажном варианте -</w:t>
      </w:r>
      <w:r w:rsidR="00D93E76">
        <w:rPr>
          <w:sz w:val="28"/>
          <w:szCs w:val="28"/>
          <w:lang w:val="kk-KZ"/>
        </w:rPr>
        <w:t xml:space="preserve"> </w:t>
      </w:r>
      <w:r w:rsidR="00DF36EB">
        <w:rPr>
          <w:sz w:val="28"/>
          <w:szCs w:val="28"/>
          <w:lang w:val="kk-KZ"/>
        </w:rPr>
        <w:t>24</w:t>
      </w:r>
      <w:r w:rsidR="00D93E76" w:rsidRPr="004F1356">
        <w:rPr>
          <w:sz w:val="28"/>
          <w:szCs w:val="28"/>
          <w:lang w:val="kk-KZ"/>
        </w:rPr>
        <w:t xml:space="preserve"> услуг</w:t>
      </w:r>
      <w:r w:rsidR="00D93E76">
        <w:rPr>
          <w:sz w:val="28"/>
          <w:szCs w:val="28"/>
          <w:lang w:val="kk-KZ"/>
        </w:rPr>
        <w:t>.</w:t>
      </w:r>
    </w:p>
    <w:p w:rsidR="00DF36EB" w:rsidRDefault="00D93E76" w:rsidP="00DF36E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shd w:val="clear" w:color="auto" w:fill="FFFFFF"/>
          <w:lang w:val="kk-KZ"/>
        </w:rPr>
        <w:t xml:space="preserve">4) </w:t>
      </w:r>
      <w:r w:rsidR="001205A8" w:rsidRPr="00424102">
        <w:rPr>
          <w:sz w:val="28"/>
          <w:szCs w:val="28"/>
          <w:shd w:val="clear" w:color="auto" w:fill="FFFFFF"/>
          <w:lang w:val="kk-KZ"/>
        </w:rPr>
        <w:t>Прием документов для перевода детей между образовательными учебными заведениями</w:t>
      </w:r>
      <w:r w:rsidR="001205A8">
        <w:rPr>
          <w:sz w:val="28"/>
          <w:szCs w:val="28"/>
          <w:lang w:val="kk-KZ"/>
        </w:rPr>
        <w:t xml:space="preserve"> – всего </w:t>
      </w:r>
      <w:r w:rsidR="00DF36EB">
        <w:rPr>
          <w:sz w:val="28"/>
          <w:szCs w:val="28"/>
          <w:lang w:val="kk-KZ"/>
        </w:rPr>
        <w:t xml:space="preserve">1629 </w:t>
      </w:r>
      <w:r w:rsidR="00DF36EB" w:rsidRPr="004F1356">
        <w:rPr>
          <w:sz w:val="28"/>
          <w:szCs w:val="28"/>
          <w:lang w:val="kk-KZ"/>
        </w:rPr>
        <w:t>оказанных государственных услуг</w:t>
      </w:r>
      <w:r w:rsidR="00DF36EB">
        <w:rPr>
          <w:sz w:val="28"/>
          <w:szCs w:val="28"/>
          <w:lang w:val="kk-KZ"/>
        </w:rPr>
        <w:t>:</w:t>
      </w:r>
    </w:p>
    <w:p w:rsidR="00D93E76" w:rsidRDefault="001205A8" w:rsidP="00D93E76">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-и</w:t>
      </w:r>
      <w:r w:rsidR="00DF36EB">
        <w:rPr>
          <w:sz w:val="28"/>
          <w:szCs w:val="28"/>
          <w:lang w:val="kk-KZ"/>
        </w:rPr>
        <w:t xml:space="preserve">з них  </w:t>
      </w:r>
      <w:r w:rsidR="00D93E76" w:rsidRPr="004F1356">
        <w:rPr>
          <w:sz w:val="28"/>
          <w:szCs w:val="28"/>
          <w:lang w:val="kk-KZ"/>
        </w:rPr>
        <w:t>в электронном варианте</w:t>
      </w:r>
      <w:r w:rsidR="00D93E76">
        <w:rPr>
          <w:sz w:val="28"/>
          <w:szCs w:val="28"/>
          <w:lang w:val="kk-KZ"/>
        </w:rPr>
        <w:t xml:space="preserve"> - </w:t>
      </w:r>
      <w:r w:rsidR="00D93E76" w:rsidRPr="004F1356">
        <w:rPr>
          <w:sz w:val="28"/>
          <w:szCs w:val="28"/>
          <w:lang w:val="kk-KZ"/>
        </w:rPr>
        <w:t xml:space="preserve"> </w:t>
      </w:r>
      <w:r w:rsidR="00DF36EB">
        <w:rPr>
          <w:sz w:val="28"/>
          <w:szCs w:val="28"/>
          <w:lang w:val="kk-KZ"/>
        </w:rPr>
        <w:t>996</w:t>
      </w:r>
      <w:r w:rsidR="00D93E76">
        <w:rPr>
          <w:sz w:val="28"/>
          <w:szCs w:val="28"/>
          <w:lang w:val="kk-KZ"/>
        </w:rPr>
        <w:t xml:space="preserve"> </w:t>
      </w:r>
      <w:r w:rsidR="00D93E76" w:rsidRPr="004F1356">
        <w:rPr>
          <w:sz w:val="28"/>
          <w:szCs w:val="28"/>
          <w:lang w:val="kk-KZ"/>
        </w:rPr>
        <w:t>услуг;</w:t>
      </w:r>
    </w:p>
    <w:p w:rsidR="00D93E76" w:rsidRDefault="001205A8" w:rsidP="00D93E76">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-и</w:t>
      </w:r>
      <w:r w:rsidR="00DF36EB" w:rsidRPr="00DF36EB">
        <w:rPr>
          <w:sz w:val="28"/>
          <w:szCs w:val="28"/>
          <w:lang w:val="kk-KZ"/>
        </w:rPr>
        <w:t>з них</w:t>
      </w:r>
      <w:r w:rsidR="00DF36EB">
        <w:rPr>
          <w:b/>
          <w:sz w:val="28"/>
          <w:szCs w:val="28"/>
          <w:lang w:val="kk-KZ"/>
        </w:rPr>
        <w:t xml:space="preserve"> </w:t>
      </w:r>
      <w:r w:rsidR="00D93E76" w:rsidRPr="004F1356">
        <w:rPr>
          <w:sz w:val="28"/>
          <w:szCs w:val="28"/>
          <w:lang w:val="kk-KZ"/>
        </w:rPr>
        <w:t>в бумажном варианте -</w:t>
      </w:r>
      <w:r w:rsidR="00D93E76">
        <w:rPr>
          <w:sz w:val="28"/>
          <w:szCs w:val="28"/>
          <w:lang w:val="kk-KZ"/>
        </w:rPr>
        <w:t xml:space="preserve"> </w:t>
      </w:r>
      <w:r w:rsidR="00DF36EB">
        <w:rPr>
          <w:sz w:val="28"/>
          <w:szCs w:val="28"/>
          <w:lang w:val="kk-KZ"/>
        </w:rPr>
        <w:t>633</w:t>
      </w:r>
      <w:r w:rsidR="00D93E76" w:rsidRPr="004F1356">
        <w:rPr>
          <w:sz w:val="28"/>
          <w:szCs w:val="28"/>
          <w:lang w:val="kk-KZ"/>
        </w:rPr>
        <w:t xml:space="preserve"> услуг</w:t>
      </w:r>
      <w:r w:rsidR="00D93E76">
        <w:rPr>
          <w:sz w:val="28"/>
          <w:szCs w:val="28"/>
          <w:lang w:val="kk-KZ"/>
        </w:rPr>
        <w:t>.</w:t>
      </w:r>
    </w:p>
    <w:p w:rsidR="001205A8" w:rsidRPr="001205A8" w:rsidRDefault="001205A8" w:rsidP="001205A8">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sz w:val="28"/>
          <w:szCs w:val="28"/>
          <w:lang w:val="kk-KZ"/>
        </w:rPr>
        <w:t xml:space="preserve">5) </w:t>
      </w:r>
      <w:r w:rsidRPr="00424102">
        <w:rPr>
          <w:sz w:val="28"/>
          <w:szCs w:val="28"/>
          <w:shd w:val="clear" w:color="auto" w:fill="FFFFFF"/>
          <w:lang w:val="kk-KZ"/>
        </w:rPr>
        <w:t>Выдача дубликатов документов об основном среднем, общем среднем образовании</w:t>
      </w:r>
      <w:r>
        <w:rPr>
          <w:sz w:val="28"/>
          <w:szCs w:val="28"/>
          <w:shd w:val="clear" w:color="auto" w:fill="FFFFFF"/>
          <w:lang w:val="kk-KZ"/>
        </w:rPr>
        <w:t xml:space="preserve"> – </w:t>
      </w:r>
      <w:r w:rsidRPr="001205A8">
        <w:rPr>
          <w:sz w:val="28"/>
          <w:szCs w:val="28"/>
          <w:lang w:val="kk-KZ"/>
        </w:rPr>
        <w:t xml:space="preserve"> </w:t>
      </w:r>
      <w:r w:rsidRPr="004F1356">
        <w:rPr>
          <w:sz w:val="28"/>
          <w:szCs w:val="28"/>
          <w:lang w:val="kk-KZ"/>
        </w:rPr>
        <w:t>оказанных государственных услуг</w:t>
      </w:r>
      <w:r w:rsidR="002D29F5">
        <w:rPr>
          <w:sz w:val="28"/>
          <w:szCs w:val="28"/>
          <w:lang w:val="kk-KZ"/>
        </w:rPr>
        <w:t xml:space="preserve"> нет</w:t>
      </w:r>
      <w:r>
        <w:rPr>
          <w:sz w:val="28"/>
          <w:szCs w:val="28"/>
          <w:lang w:val="kk-KZ"/>
        </w:rPr>
        <w:t>.</w:t>
      </w:r>
    </w:p>
    <w:p w:rsidR="00D93E76" w:rsidRPr="004F1356" w:rsidRDefault="00D93E76" w:rsidP="00D93E76">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p>
    <w:p w:rsidR="001205A8" w:rsidRDefault="00E70E42" w:rsidP="001205A8">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 xml:space="preserve">Все государственные услуги в сфере образования оказываются на бесплатной основе. </w:t>
      </w:r>
    </w:p>
    <w:p w:rsidR="00424102" w:rsidRPr="00424102" w:rsidRDefault="002C11E2" w:rsidP="001205A8">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shd w:val="clear" w:color="auto" w:fill="FFFFFF"/>
          <w:lang w:val="kk-KZ"/>
        </w:rPr>
      </w:pPr>
      <w:r>
        <w:rPr>
          <w:sz w:val="28"/>
          <w:szCs w:val="28"/>
          <w:lang w:val="kk-KZ"/>
        </w:rPr>
        <w:tab/>
        <w:t xml:space="preserve">В </w:t>
      </w:r>
      <w:r w:rsidR="001205A8">
        <w:rPr>
          <w:sz w:val="28"/>
          <w:lang w:val="kk-KZ"/>
        </w:rPr>
        <w:t>о</w:t>
      </w:r>
      <w:r w:rsidRPr="001E7590">
        <w:rPr>
          <w:sz w:val="28"/>
        </w:rPr>
        <w:t>б</w:t>
      </w:r>
      <w:r>
        <w:rPr>
          <w:sz w:val="28"/>
        </w:rPr>
        <w:t>щеобразовательн</w:t>
      </w:r>
      <w:r>
        <w:rPr>
          <w:sz w:val="28"/>
          <w:lang w:val="kk-KZ"/>
        </w:rPr>
        <w:t>ой</w:t>
      </w:r>
      <w:r>
        <w:rPr>
          <w:sz w:val="28"/>
        </w:rPr>
        <w:t xml:space="preserve"> школ</w:t>
      </w:r>
      <w:r>
        <w:rPr>
          <w:sz w:val="28"/>
          <w:lang w:val="kk-KZ"/>
        </w:rPr>
        <w:t>е</w:t>
      </w:r>
      <w:r>
        <w:rPr>
          <w:sz w:val="28"/>
        </w:rPr>
        <w:t xml:space="preserve"> №2 села</w:t>
      </w:r>
      <w:r>
        <w:rPr>
          <w:sz w:val="28"/>
          <w:lang w:val="kk-KZ"/>
        </w:rPr>
        <w:t xml:space="preserve"> </w:t>
      </w:r>
      <w:r w:rsidRPr="001E7590">
        <w:rPr>
          <w:sz w:val="28"/>
        </w:rPr>
        <w:t xml:space="preserve">Коянды </w:t>
      </w:r>
      <w:r>
        <w:rPr>
          <w:sz w:val="28"/>
          <w:szCs w:val="28"/>
          <w:lang w:val="kk-KZ"/>
        </w:rPr>
        <w:t xml:space="preserve"> оказывается 5 </w:t>
      </w:r>
      <w:r w:rsidR="001205A8" w:rsidRPr="004F1356">
        <w:rPr>
          <w:sz w:val="28"/>
          <w:szCs w:val="28"/>
          <w:lang w:val="kk-KZ"/>
        </w:rPr>
        <w:t>государственных услуг</w:t>
      </w:r>
      <w:r w:rsidR="001205A8">
        <w:rPr>
          <w:sz w:val="28"/>
          <w:szCs w:val="28"/>
          <w:lang w:val="kk-KZ"/>
        </w:rPr>
        <w:t>.</w:t>
      </w:r>
    </w:p>
    <w:p w:rsidR="00ED5AA3" w:rsidRDefault="00ED5AA3" w:rsidP="00E70E42">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b/>
          <w:sz w:val="28"/>
          <w:szCs w:val="28"/>
          <w:lang w:val="kk-KZ"/>
        </w:rPr>
        <w:lastRenderedPageBreak/>
        <w:tab/>
      </w:r>
      <w:r w:rsidRPr="004F1356">
        <w:rPr>
          <w:sz w:val="28"/>
          <w:szCs w:val="28"/>
          <w:lang w:val="kk-KZ"/>
        </w:rPr>
        <w:t xml:space="preserve"> </w:t>
      </w:r>
    </w:p>
    <w:p w:rsidR="00302FCB" w:rsidRPr="004F1356" w:rsidRDefault="00302FCB" w:rsidP="00302FCB">
      <w:pPr>
        <w:pStyle w:val="msonormalcxspmiddlecxspmiddle"/>
        <w:pBdr>
          <w:bottom w:val="single" w:sz="4" w:space="31" w:color="FFFFFF"/>
        </w:pBdr>
        <w:tabs>
          <w:tab w:val="left" w:pos="0"/>
          <w:tab w:val="left" w:pos="709"/>
        </w:tabs>
        <w:autoSpaceDE w:val="0"/>
        <w:autoSpaceDN w:val="0"/>
        <w:adjustRightInd w:val="0"/>
        <w:contextualSpacing/>
        <w:jc w:val="center"/>
        <w:rPr>
          <w:sz w:val="28"/>
          <w:szCs w:val="28"/>
          <w:lang w:val="kk-KZ"/>
        </w:rPr>
      </w:pPr>
      <w:r w:rsidRPr="00302FCB">
        <w:rPr>
          <w:noProof/>
          <w:sz w:val="28"/>
          <w:szCs w:val="28"/>
        </w:rPr>
        <w:drawing>
          <wp:inline distT="0" distB="0" distL="0" distR="0">
            <wp:extent cx="3560373" cy="390178"/>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8"/>
                    <a:stretch>
                      <a:fillRect/>
                    </a:stretch>
                  </pic:blipFill>
                  <pic:spPr>
                    <a:xfrm>
                      <a:off x="0" y="0"/>
                      <a:ext cx="3560373" cy="390178"/>
                    </a:xfrm>
                    <a:prstGeom prst="rect">
                      <a:avLst/>
                    </a:prstGeom>
                  </pic:spPr>
                </pic:pic>
              </a:graphicData>
            </a:graphic>
          </wp:inline>
        </w:drawing>
      </w:r>
      <w:r w:rsidRPr="00302FCB">
        <w:rPr>
          <w:noProof/>
          <w:sz w:val="28"/>
          <w:szCs w:val="28"/>
        </w:rPr>
        <w:drawing>
          <wp:inline distT="0" distB="0" distL="0" distR="0">
            <wp:extent cx="6275567" cy="3443881"/>
            <wp:effectExtent l="19050" t="0" r="10933" b="4169"/>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3751" w:rsidRDefault="00600DFF" w:rsidP="00424102">
      <w:pPr>
        <w:pStyle w:val="msonormalcxspmiddlecxspmiddle"/>
        <w:pBdr>
          <w:bottom w:val="single" w:sz="4" w:space="31" w:color="FFFFFF"/>
        </w:pBdr>
        <w:tabs>
          <w:tab w:val="left" w:pos="0"/>
          <w:tab w:val="left" w:pos="709"/>
        </w:tabs>
        <w:autoSpaceDE w:val="0"/>
        <w:autoSpaceDN w:val="0"/>
        <w:adjustRightInd w:val="0"/>
        <w:contextualSpacing/>
        <w:jc w:val="both"/>
        <w:rPr>
          <w:sz w:val="48"/>
          <w:szCs w:val="48"/>
        </w:rPr>
      </w:pPr>
      <w:r w:rsidRPr="004F1356">
        <w:rPr>
          <w:sz w:val="28"/>
          <w:szCs w:val="28"/>
          <w:lang w:val="kk-KZ"/>
        </w:rPr>
        <w:tab/>
        <w:t xml:space="preserve"> </w:t>
      </w:r>
    </w:p>
    <w:p w:rsidR="004E3751" w:rsidRPr="004E3751" w:rsidRDefault="004E3751" w:rsidP="004E3751">
      <w:pPr>
        <w:rPr>
          <w:rFonts w:asciiTheme="majorHAnsi" w:hAnsiTheme="majorHAnsi" w:cstheme="majorHAnsi"/>
          <w:sz w:val="20"/>
          <w:szCs w:val="20"/>
        </w:rPr>
      </w:pPr>
    </w:p>
    <w:p w:rsidR="00166C64" w:rsidRPr="00166C64" w:rsidRDefault="00DA5948"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i/>
          <w:sz w:val="28"/>
          <w:szCs w:val="28"/>
          <w:lang w:val="kk-KZ"/>
        </w:rPr>
        <w:tab/>
        <w:t xml:space="preserve">3) </w:t>
      </w:r>
      <w:r w:rsidR="00ED5AA3" w:rsidRPr="00DA5948">
        <w:rPr>
          <w:i/>
          <w:sz w:val="28"/>
          <w:szCs w:val="28"/>
          <w:lang w:val="kk-KZ"/>
        </w:rPr>
        <w:t>Информация о наиболее востребованных государственных услугах:</w:t>
      </w:r>
      <w:r w:rsidR="00DD260A" w:rsidRPr="00745F3C">
        <w:rPr>
          <w:sz w:val="28"/>
          <w:szCs w:val="28"/>
          <w:lang w:val="kk-KZ"/>
        </w:rPr>
        <w:t>Н</w:t>
      </w:r>
      <w:r w:rsidR="00044083" w:rsidRPr="00745F3C">
        <w:rPr>
          <w:sz w:val="28"/>
          <w:szCs w:val="28"/>
          <w:lang w:val="kk-KZ"/>
        </w:rPr>
        <w:t>аиболее востребованные гос</w:t>
      </w:r>
      <w:r w:rsidR="00DD260A" w:rsidRPr="00745F3C">
        <w:rPr>
          <w:sz w:val="28"/>
          <w:szCs w:val="28"/>
          <w:lang w:val="kk-KZ"/>
        </w:rPr>
        <w:t xml:space="preserve">ударственные </w:t>
      </w:r>
      <w:r w:rsidR="00044083" w:rsidRPr="00745F3C">
        <w:rPr>
          <w:sz w:val="28"/>
          <w:szCs w:val="28"/>
          <w:lang w:val="kk-KZ"/>
        </w:rPr>
        <w:t xml:space="preserve"> услуги в сфере образования</w:t>
      </w:r>
      <w:r w:rsidR="00166C64">
        <w:rPr>
          <w:sz w:val="28"/>
          <w:szCs w:val="28"/>
          <w:lang w:val="kk-KZ"/>
        </w:rPr>
        <w:t>:</w:t>
      </w:r>
    </w:p>
    <w:p w:rsidR="00166C64" w:rsidRPr="00166C64" w:rsidRDefault="00DD260A" w:rsidP="0055027F">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008E20E5" w:rsidRPr="00166C64">
        <w:rPr>
          <w:i/>
          <w:sz w:val="28"/>
          <w:szCs w:val="28"/>
          <w:lang w:val="kk-KZ"/>
        </w:rPr>
        <w:t>«</w:t>
      </w:r>
      <w:r w:rsidR="008E20E5" w:rsidRPr="00166C64">
        <w:rPr>
          <w:i/>
          <w:color w:val="000000"/>
          <w:sz w:val="28"/>
          <w:szCs w:val="28"/>
        </w:rPr>
        <w:t>Прием документов для перевода детей между организациями начального, основного среднего, общего среднего образования</w:t>
      </w:r>
      <w:r w:rsidR="008E20E5" w:rsidRPr="00166C64">
        <w:rPr>
          <w:i/>
          <w:color w:val="000000"/>
          <w:sz w:val="28"/>
          <w:szCs w:val="28"/>
          <w:lang w:val="kk-KZ"/>
        </w:rPr>
        <w:t>»</w:t>
      </w:r>
      <w:r w:rsidR="00166C64" w:rsidRPr="00166C64">
        <w:rPr>
          <w:i/>
          <w:color w:val="000000"/>
          <w:sz w:val="28"/>
          <w:szCs w:val="28"/>
          <w:lang w:val="kk-KZ"/>
        </w:rPr>
        <w:t>;</w:t>
      </w:r>
    </w:p>
    <w:p w:rsidR="007C5324" w:rsidRPr="00166C64" w:rsidRDefault="00DD260A" w:rsidP="00ED78C0">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i/>
          <w:color w:val="000000"/>
          <w:sz w:val="28"/>
          <w:szCs w:val="28"/>
          <w:lang w:val="kk-KZ"/>
        </w:rPr>
      </w:pPr>
      <w:r w:rsidRPr="00166C64">
        <w:rPr>
          <w:i/>
          <w:color w:val="000000" w:themeColor="text1"/>
          <w:sz w:val="28"/>
          <w:szCs w:val="28"/>
          <w:lang w:val="kk-KZ"/>
        </w:rPr>
        <w:tab/>
      </w:r>
      <w:r w:rsidR="007C5324" w:rsidRPr="00166C64">
        <w:rPr>
          <w:i/>
          <w:sz w:val="28"/>
          <w:szCs w:val="28"/>
          <w:lang w:val="kk-KZ"/>
        </w:rPr>
        <w:t>«</w:t>
      </w:r>
      <w:r w:rsidR="007C5324" w:rsidRPr="00166C64">
        <w:rPr>
          <w:i/>
          <w:color w:val="000000"/>
          <w:sz w:val="28"/>
          <w:szCs w:val="28"/>
        </w:rPr>
        <w:t>Предоставление бесплатного и льготного питания отдельным категориям обучающихся и воспитанников в общеобразовательных школах</w:t>
      </w:r>
      <w:r w:rsidR="00166C64" w:rsidRPr="00166C64">
        <w:rPr>
          <w:i/>
          <w:color w:val="000000"/>
          <w:sz w:val="28"/>
          <w:szCs w:val="28"/>
          <w:lang w:val="kk-KZ"/>
        </w:rPr>
        <w:t>»;</w:t>
      </w:r>
    </w:p>
    <w:p w:rsidR="00D542EA" w:rsidRPr="00166C64" w:rsidRDefault="008D6FB2" w:rsidP="00ED78C0">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bCs/>
          <w:i/>
          <w:color w:val="000000" w:themeColor="text1"/>
          <w:sz w:val="28"/>
          <w:szCs w:val="28"/>
          <w:lang w:val="kk-KZ"/>
        </w:rPr>
      </w:pPr>
      <w:r w:rsidRPr="00166C64">
        <w:rPr>
          <w:i/>
          <w:color w:val="000000"/>
          <w:sz w:val="28"/>
          <w:szCs w:val="28"/>
          <w:lang w:val="kk-KZ"/>
        </w:rPr>
        <w:tab/>
      </w:r>
      <w:r w:rsidR="00D542EA" w:rsidRPr="00166C64">
        <w:rPr>
          <w:i/>
          <w:sz w:val="28"/>
          <w:szCs w:val="28"/>
          <w:lang w:val="kk-KZ"/>
        </w:rPr>
        <w:t>«</w:t>
      </w:r>
      <w:r w:rsidR="00D542EA" w:rsidRPr="00166C64">
        <w:rPr>
          <w:i/>
          <w:color w:val="000000"/>
          <w:sz w:val="28"/>
          <w:szCs w:val="28"/>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00D542EA" w:rsidRPr="00166C64">
        <w:rPr>
          <w:i/>
          <w:color w:val="000000"/>
          <w:sz w:val="28"/>
          <w:szCs w:val="28"/>
          <w:lang w:val="kk-KZ"/>
        </w:rPr>
        <w:t>»</w:t>
      </w:r>
      <w:r w:rsidR="00166C64">
        <w:rPr>
          <w:i/>
          <w:color w:val="000000"/>
          <w:sz w:val="28"/>
          <w:szCs w:val="28"/>
          <w:lang w:val="kk-KZ"/>
        </w:rPr>
        <w:t>.</w:t>
      </w:r>
    </w:p>
    <w:p w:rsidR="00BB2E02" w:rsidRDefault="009F3446"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r>
        <w:rPr>
          <w:b/>
          <w:color w:val="000000" w:themeColor="text1"/>
          <w:sz w:val="28"/>
          <w:szCs w:val="28"/>
          <w:lang w:val="kk-KZ"/>
        </w:rPr>
        <w:tab/>
      </w:r>
    </w:p>
    <w:p w:rsidR="00BB2E02" w:rsidRDefault="00BB2E02"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BB2E02" w:rsidRDefault="00BB2E02"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BB2E02" w:rsidRDefault="00BB2E02"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BB2E02" w:rsidRDefault="00BB2E02"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BB2E02" w:rsidRDefault="00BB2E02"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F10902" w:rsidRDefault="00F10902"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F10902" w:rsidRDefault="00F10902"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BB2E02" w:rsidRDefault="00BB2E02"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BB2E02" w:rsidRDefault="00BB2E02"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EF32C1" w:rsidRDefault="009F3446"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color w:val="000000" w:themeColor="text1"/>
          <w:sz w:val="28"/>
          <w:szCs w:val="28"/>
          <w:lang w:val="kk-KZ"/>
        </w:rPr>
        <w:lastRenderedPageBreak/>
        <w:t>2</w:t>
      </w:r>
      <w:r w:rsidR="00B51DB5">
        <w:rPr>
          <w:b/>
          <w:color w:val="000000" w:themeColor="text1"/>
          <w:sz w:val="28"/>
          <w:szCs w:val="28"/>
          <w:lang w:val="kk-KZ"/>
        </w:rPr>
        <w:t>.</w:t>
      </w:r>
      <w:r w:rsidR="00EF32C1">
        <w:rPr>
          <w:b/>
          <w:color w:val="000000" w:themeColor="text1"/>
          <w:sz w:val="28"/>
          <w:szCs w:val="28"/>
          <w:lang w:val="kk-KZ"/>
        </w:rPr>
        <w:t>Работа с услу</w:t>
      </w:r>
      <w:r w:rsidR="00ED78C0" w:rsidRPr="00ED78C0">
        <w:rPr>
          <w:b/>
          <w:color w:val="000000" w:themeColor="text1"/>
          <w:sz w:val="28"/>
          <w:szCs w:val="28"/>
          <w:lang w:val="kk-KZ"/>
        </w:rPr>
        <w:t>гополучателями:</w:t>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1) Сведения об источниках и местах доступа к информации о порядке оказания государственных услуг.</w:t>
      </w:r>
    </w:p>
    <w:p w:rsidR="00EF32C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r>
        <w:rPr>
          <w:color w:val="000000" w:themeColor="text1"/>
          <w:sz w:val="28"/>
          <w:szCs w:val="28"/>
          <w:lang w:val="kk-KZ"/>
        </w:rPr>
        <w:tab/>
      </w:r>
      <w:r w:rsidR="00205BEC">
        <w:rPr>
          <w:color w:val="000000" w:themeColor="text1"/>
          <w:sz w:val="28"/>
          <w:szCs w:val="28"/>
          <w:lang w:val="kk-KZ"/>
        </w:rPr>
        <w:t xml:space="preserve">Вся необходимая </w:t>
      </w:r>
      <w:r w:rsidR="00205BEC" w:rsidRPr="00ED78C0">
        <w:rPr>
          <w:color w:val="000000" w:themeColor="text1"/>
          <w:sz w:val="28"/>
          <w:szCs w:val="28"/>
        </w:rPr>
        <w:t>и</w:t>
      </w:r>
      <w:r w:rsidR="00205BEC">
        <w:rPr>
          <w:color w:val="000000" w:themeColor="text1"/>
          <w:sz w:val="28"/>
          <w:szCs w:val="28"/>
        </w:rPr>
        <w:t>нформация для услугополучателей</w:t>
      </w:r>
      <w:r w:rsidR="00205BEC">
        <w:rPr>
          <w:color w:val="000000" w:themeColor="text1"/>
          <w:sz w:val="28"/>
          <w:szCs w:val="28"/>
          <w:lang w:val="kk-KZ"/>
        </w:rPr>
        <w:t xml:space="preserve"> размещенна на </w:t>
      </w:r>
      <w:r w:rsidR="00ED78C0" w:rsidRPr="00ED78C0">
        <w:rPr>
          <w:color w:val="000000" w:themeColor="text1"/>
          <w:sz w:val="28"/>
          <w:szCs w:val="28"/>
        </w:rPr>
        <w:t xml:space="preserve">официальном </w:t>
      </w:r>
      <w:r w:rsidR="00801FA5">
        <w:rPr>
          <w:color w:val="000000" w:themeColor="text1"/>
          <w:sz w:val="28"/>
          <w:szCs w:val="28"/>
          <w:lang w:val="kk-KZ"/>
        </w:rPr>
        <w:t xml:space="preserve">интернет ресурсе  </w:t>
      </w:r>
      <w:hyperlink r:id="rId10" w:history="1">
        <w:r w:rsidR="002D7445">
          <w:rPr>
            <w:rStyle w:val="aa"/>
          </w:rPr>
          <w:t>sh2-koyandy-celinograd-akmol.edu.kz</w:t>
        </w:r>
      </w:hyperlink>
      <w:r w:rsidR="002D7445">
        <w:rPr>
          <w:color w:val="000000" w:themeColor="text1"/>
          <w:sz w:val="28"/>
          <w:szCs w:val="28"/>
          <w:lang w:val="kk-KZ"/>
        </w:rPr>
        <w:t xml:space="preserve"> </w:t>
      </w:r>
      <w:r w:rsidR="00FA0FD4" w:rsidRPr="001E7590">
        <w:rPr>
          <w:sz w:val="28"/>
        </w:rPr>
        <w:t>о</w:t>
      </w:r>
      <w:r w:rsidR="00FA0FD4">
        <w:rPr>
          <w:sz w:val="28"/>
        </w:rPr>
        <w:t>бщеобразовательная</w:t>
      </w:r>
      <w:r w:rsidR="002D7445">
        <w:rPr>
          <w:sz w:val="28"/>
        </w:rPr>
        <w:t xml:space="preserve"> школа №2 села</w:t>
      </w:r>
      <w:r w:rsidR="002D7445">
        <w:rPr>
          <w:sz w:val="28"/>
          <w:lang w:val="kk-KZ"/>
        </w:rPr>
        <w:t xml:space="preserve"> </w:t>
      </w:r>
      <w:r w:rsidR="002D7445" w:rsidRPr="001E7590">
        <w:rPr>
          <w:sz w:val="28"/>
        </w:rPr>
        <w:t>Коянды отдела образования по Целиноградскому району управления образования Акмолинского области</w:t>
      </w:r>
      <w:r w:rsidR="00ED78C0" w:rsidRPr="00ED78C0">
        <w:rPr>
          <w:color w:val="000000" w:themeColor="text1"/>
          <w:sz w:val="28"/>
          <w:szCs w:val="28"/>
        </w:rPr>
        <w:t xml:space="preserve"> размещены стандарты и </w:t>
      </w:r>
      <w:r w:rsidR="00ED78C0" w:rsidRPr="00ED78C0">
        <w:rPr>
          <w:color w:val="000000" w:themeColor="text1"/>
          <w:sz w:val="28"/>
          <w:szCs w:val="28"/>
          <w:lang w:val="kk-KZ"/>
        </w:rPr>
        <w:t xml:space="preserve">правила оказания </w:t>
      </w:r>
      <w:r w:rsidR="00ED78C0" w:rsidRPr="00ED78C0">
        <w:rPr>
          <w:color w:val="000000" w:themeColor="text1"/>
          <w:sz w:val="28"/>
          <w:szCs w:val="28"/>
        </w:rPr>
        <w:t>государственных услуг</w:t>
      </w:r>
      <w:r w:rsidR="00205BEC">
        <w:rPr>
          <w:color w:val="000000" w:themeColor="text1"/>
          <w:sz w:val="28"/>
          <w:szCs w:val="28"/>
          <w:lang w:val="kk-KZ"/>
        </w:rPr>
        <w:t>.</w:t>
      </w:r>
      <w:r w:rsidR="00ED78C0" w:rsidRPr="00ED78C0">
        <w:rPr>
          <w:color w:val="000000" w:themeColor="text1"/>
          <w:sz w:val="28"/>
          <w:szCs w:val="28"/>
        </w:rPr>
        <w:t xml:space="preserve"> Также на информационных стендах размещены стандарты и </w:t>
      </w:r>
      <w:r w:rsidR="00ED78C0" w:rsidRPr="00ED78C0">
        <w:rPr>
          <w:color w:val="000000" w:themeColor="text1"/>
          <w:sz w:val="28"/>
          <w:szCs w:val="28"/>
          <w:lang w:val="kk-KZ"/>
        </w:rPr>
        <w:t>правила</w:t>
      </w:r>
      <w:r w:rsidR="00ED78C0" w:rsidRPr="00ED78C0">
        <w:rPr>
          <w:color w:val="000000" w:themeColor="text1"/>
          <w:sz w:val="28"/>
          <w:szCs w:val="28"/>
        </w:rPr>
        <w:t xml:space="preserve"> государственных услуг. </w:t>
      </w:r>
      <w:r w:rsidR="00ED78C0" w:rsidRPr="00ED78C0">
        <w:rPr>
          <w:sz w:val="28"/>
          <w:szCs w:val="28"/>
          <w:lang w:val="kk-KZ"/>
        </w:rPr>
        <w:t>Функционируют уголки самообслуживания.</w:t>
      </w:r>
    </w:p>
    <w:p w:rsidR="007C1552" w:rsidRDefault="007C1552" w:rsidP="007C1552">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center"/>
        <w:rPr>
          <w:color w:val="000000" w:themeColor="text1"/>
          <w:sz w:val="28"/>
          <w:szCs w:val="28"/>
          <w:lang w:val="kk-KZ"/>
        </w:rPr>
      </w:pPr>
      <w:r>
        <w:rPr>
          <w:noProof/>
          <w:color w:val="000000" w:themeColor="text1"/>
          <w:sz w:val="28"/>
          <w:szCs w:val="28"/>
        </w:rPr>
        <w:drawing>
          <wp:inline distT="0" distB="0" distL="0" distR="0">
            <wp:extent cx="3943025" cy="2957885"/>
            <wp:effectExtent l="19050" t="0" r="325" b="0"/>
            <wp:docPr id="8" name="Рисунок 1" descr="C:\Users\USER\Downloads\WhatsApp Image 2022-02-23 at 11.56.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2-23 at 11.56.35.jpeg"/>
                    <pic:cNvPicPr>
                      <a:picLocks noChangeAspect="1" noChangeArrowheads="1"/>
                    </pic:cNvPicPr>
                  </pic:nvPicPr>
                  <pic:blipFill>
                    <a:blip r:embed="rId11"/>
                    <a:srcRect/>
                    <a:stretch>
                      <a:fillRect/>
                    </a:stretch>
                  </pic:blipFill>
                  <pic:spPr bwMode="auto">
                    <a:xfrm>
                      <a:off x="0" y="0"/>
                      <a:ext cx="3945325" cy="2959610"/>
                    </a:xfrm>
                    <a:prstGeom prst="rect">
                      <a:avLst/>
                    </a:prstGeom>
                    <a:noFill/>
                    <a:ln w="9525">
                      <a:noFill/>
                      <a:miter lim="800000"/>
                      <a:headEnd/>
                      <a:tailEnd/>
                    </a:ln>
                  </pic:spPr>
                </pic:pic>
              </a:graphicData>
            </a:graphic>
          </wp:inline>
        </w:drawing>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2) Информация о публичных обсуждениях прое</w:t>
      </w:r>
      <w:r w:rsidR="00F750E7">
        <w:rPr>
          <w:i/>
          <w:color w:val="000000" w:themeColor="text1"/>
          <w:sz w:val="28"/>
          <w:szCs w:val="28"/>
          <w:lang w:val="kk-KZ"/>
        </w:rPr>
        <w:t>к</w:t>
      </w:r>
      <w:r w:rsidRPr="000F33F8">
        <w:rPr>
          <w:i/>
          <w:color w:val="000000" w:themeColor="text1"/>
          <w:sz w:val="28"/>
          <w:szCs w:val="28"/>
          <w:lang w:val="kk-KZ"/>
        </w:rPr>
        <w:t>тов подзаконных нормативных правовых актов, определяющих порядок оказания государственных услуг.</w:t>
      </w:r>
    </w:p>
    <w:p w:rsidR="00EF32C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color w:val="000000" w:themeColor="text1"/>
          <w:sz w:val="28"/>
          <w:szCs w:val="28"/>
          <w:lang w:val="kk-KZ"/>
        </w:rPr>
        <w:tab/>
      </w:r>
      <w:r w:rsidR="00044083">
        <w:rPr>
          <w:color w:val="000000" w:themeColor="text1"/>
          <w:sz w:val="28"/>
          <w:szCs w:val="28"/>
          <w:lang w:val="kk-KZ"/>
        </w:rPr>
        <w:t>В настоящее вре</w:t>
      </w:r>
      <w:r w:rsidR="00AC62B2">
        <w:rPr>
          <w:color w:val="000000" w:themeColor="text1"/>
          <w:sz w:val="28"/>
          <w:szCs w:val="28"/>
          <w:lang w:val="kk-KZ"/>
        </w:rPr>
        <w:t>мя</w:t>
      </w:r>
      <w:r w:rsidR="00044083">
        <w:rPr>
          <w:color w:val="000000" w:themeColor="text1"/>
          <w:sz w:val="28"/>
          <w:szCs w:val="28"/>
          <w:lang w:val="kk-KZ"/>
        </w:rPr>
        <w:t xml:space="preserve"> публичное обсуждение пр</w:t>
      </w:r>
      <w:r w:rsidR="00AC62B2">
        <w:rPr>
          <w:color w:val="000000" w:themeColor="text1"/>
          <w:sz w:val="28"/>
          <w:szCs w:val="28"/>
          <w:lang w:val="kk-KZ"/>
        </w:rPr>
        <w:t>о</w:t>
      </w:r>
      <w:r w:rsidR="00044083">
        <w:rPr>
          <w:color w:val="000000" w:themeColor="text1"/>
          <w:sz w:val="28"/>
          <w:szCs w:val="28"/>
          <w:lang w:val="kk-KZ"/>
        </w:rPr>
        <w:t xml:space="preserve">ектов подзаконного правовых актов осуществляется на </w:t>
      </w:r>
      <w:r w:rsidR="00AC62B2">
        <w:rPr>
          <w:color w:val="000000" w:themeColor="text1"/>
          <w:sz w:val="28"/>
          <w:szCs w:val="28"/>
          <w:lang w:val="kk-KZ"/>
        </w:rPr>
        <w:t>и</w:t>
      </w:r>
      <w:r w:rsidR="00FB74B1">
        <w:rPr>
          <w:color w:val="000000" w:themeColor="text1"/>
          <w:sz w:val="28"/>
          <w:szCs w:val="28"/>
          <w:lang w:val="kk-KZ"/>
        </w:rPr>
        <w:t>нтернет портале открытых нормат</w:t>
      </w:r>
      <w:r w:rsidR="00AC62B2">
        <w:rPr>
          <w:color w:val="000000" w:themeColor="text1"/>
          <w:sz w:val="28"/>
          <w:szCs w:val="28"/>
          <w:lang w:val="kk-KZ"/>
        </w:rPr>
        <w:t>ивно правовых актов.</w:t>
      </w:r>
      <w:r w:rsidR="00C65816">
        <w:rPr>
          <w:color w:val="000000" w:themeColor="text1"/>
          <w:sz w:val="28"/>
          <w:szCs w:val="28"/>
          <w:lang w:val="kk-KZ"/>
        </w:rPr>
        <w:t xml:space="preserve"> </w:t>
      </w:r>
    </w:p>
    <w:p w:rsidR="00AC62B2"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i/>
          <w:color w:val="000000" w:themeColor="text1"/>
          <w:sz w:val="28"/>
          <w:szCs w:val="28"/>
          <w:lang w:val="kk-KZ"/>
        </w:rPr>
        <w:tab/>
      </w:r>
      <w:r w:rsidRPr="000F33F8">
        <w:rPr>
          <w:i/>
          <w:color w:val="000000" w:themeColor="text1"/>
          <w:sz w:val="28"/>
          <w:szCs w:val="28"/>
          <w:lang w:val="kk-KZ"/>
        </w:rPr>
        <w:t>3)</w:t>
      </w:r>
      <w:r w:rsidR="00C65816" w:rsidRPr="000F33F8">
        <w:rPr>
          <w:i/>
          <w:color w:val="000000" w:themeColor="text1"/>
          <w:sz w:val="28"/>
          <w:szCs w:val="28"/>
          <w:lang w:val="kk-KZ"/>
        </w:rPr>
        <w:t>Мероприятия направленные</w:t>
      </w:r>
      <w:r w:rsidR="00FB74B1" w:rsidRPr="000F33F8">
        <w:rPr>
          <w:i/>
          <w:color w:val="000000" w:themeColor="text1"/>
          <w:sz w:val="28"/>
          <w:szCs w:val="28"/>
          <w:lang w:val="kk-KZ"/>
        </w:rPr>
        <w:t xml:space="preserve"> н</w:t>
      </w:r>
      <w:r w:rsidR="00AC62B2" w:rsidRPr="000F33F8">
        <w:rPr>
          <w:i/>
          <w:color w:val="000000" w:themeColor="text1"/>
          <w:sz w:val="28"/>
          <w:szCs w:val="28"/>
          <w:lang w:val="kk-KZ"/>
        </w:rPr>
        <w:t>а</w:t>
      </w:r>
      <w:r w:rsidR="00C4139F">
        <w:rPr>
          <w:i/>
          <w:color w:val="000000" w:themeColor="text1"/>
          <w:sz w:val="28"/>
          <w:szCs w:val="28"/>
          <w:lang w:val="kk-KZ"/>
        </w:rPr>
        <w:t xml:space="preserve"> </w:t>
      </w:r>
      <w:r w:rsidR="00AC62B2" w:rsidRPr="000F33F8">
        <w:rPr>
          <w:i/>
          <w:color w:val="000000" w:themeColor="text1"/>
          <w:sz w:val="28"/>
          <w:szCs w:val="28"/>
          <w:lang w:val="kk-KZ"/>
        </w:rPr>
        <w:t>обеспечение прозрачности процесса оказания государственных услуг (разъяснительные работы, семинары, встречи, интервью и иное).</w:t>
      </w:r>
    </w:p>
    <w:p w:rsidR="00ED78C0" w:rsidRDefault="00AC62B2" w:rsidP="00024DCE">
      <w:pPr>
        <w:pBdr>
          <w:bottom w:val="single" w:sz="4" w:space="31" w:color="FFFFFF"/>
        </w:pBdr>
        <w:tabs>
          <w:tab w:val="left" w:pos="0"/>
          <w:tab w:val="left" w:pos="709"/>
        </w:tabs>
        <w:autoSpaceDE w:val="0"/>
        <w:autoSpaceDN w:val="0"/>
        <w:adjustRightInd w:val="0"/>
        <w:spacing w:after="0" w:line="240" w:lineRule="auto"/>
        <w:contextualSpacing/>
        <w:jc w:val="both"/>
        <w:rPr>
          <w:rFonts w:ascii="Times New Roman" w:hAnsi="Times New Roman" w:cs="Times New Roman"/>
          <w:color w:val="000000" w:themeColor="text1"/>
          <w:sz w:val="28"/>
          <w:szCs w:val="28"/>
          <w:lang w:val="kk-KZ"/>
        </w:rPr>
      </w:pPr>
      <w:r>
        <w:rPr>
          <w:b/>
          <w:color w:val="000000" w:themeColor="text1"/>
          <w:sz w:val="28"/>
          <w:szCs w:val="28"/>
          <w:lang w:val="kk-KZ"/>
        </w:rPr>
        <w:tab/>
      </w:r>
      <w:r w:rsidR="00352140" w:rsidRPr="00024DCE">
        <w:rPr>
          <w:rFonts w:ascii="Times New Roman" w:hAnsi="Times New Roman" w:cs="Times New Roman"/>
          <w:color w:val="000000" w:themeColor="text1"/>
          <w:sz w:val="28"/>
          <w:szCs w:val="28"/>
        </w:rPr>
        <w:t>За 202</w:t>
      </w:r>
      <w:r w:rsidR="00352140" w:rsidRPr="00024DCE">
        <w:rPr>
          <w:rFonts w:ascii="Times New Roman" w:hAnsi="Times New Roman" w:cs="Times New Roman"/>
          <w:color w:val="000000" w:themeColor="text1"/>
          <w:sz w:val="28"/>
          <w:szCs w:val="28"/>
          <w:lang w:val="kk-KZ"/>
        </w:rPr>
        <w:t>1</w:t>
      </w:r>
      <w:r w:rsidR="00EF32C1" w:rsidRPr="00024DCE">
        <w:rPr>
          <w:rFonts w:ascii="Times New Roman" w:hAnsi="Times New Roman" w:cs="Times New Roman"/>
          <w:color w:val="000000" w:themeColor="text1"/>
          <w:sz w:val="28"/>
          <w:szCs w:val="28"/>
        </w:rPr>
        <w:t xml:space="preserve"> год</w:t>
      </w:r>
      <w:r w:rsidR="00FA0FD4">
        <w:rPr>
          <w:rFonts w:ascii="Times New Roman" w:hAnsi="Times New Roman" w:cs="Times New Roman"/>
          <w:color w:val="000000" w:themeColor="text1"/>
          <w:sz w:val="28"/>
          <w:szCs w:val="28"/>
        </w:rPr>
        <w:t xml:space="preserve">а </w:t>
      </w:r>
      <w:r w:rsidR="00EF32C1" w:rsidRPr="00024DCE">
        <w:rPr>
          <w:rFonts w:ascii="Times New Roman" w:hAnsi="Times New Roman" w:cs="Times New Roman"/>
          <w:color w:val="000000" w:themeColor="text1"/>
          <w:sz w:val="28"/>
          <w:szCs w:val="28"/>
        </w:rPr>
        <w:t>ежемесячной основе проводится работа по информированию, интернет – ресурсов услугодателей</w:t>
      </w:r>
      <w:r w:rsidR="00EF32C1" w:rsidRPr="00024DCE">
        <w:rPr>
          <w:rFonts w:ascii="Times New Roman" w:hAnsi="Times New Roman" w:cs="Times New Roman"/>
          <w:color w:val="000000" w:themeColor="text1"/>
          <w:sz w:val="28"/>
          <w:szCs w:val="28"/>
          <w:lang w:val="kk-KZ"/>
        </w:rPr>
        <w:t>.</w:t>
      </w:r>
    </w:p>
    <w:p w:rsidR="00FA0FD4" w:rsidRPr="00024DCE" w:rsidRDefault="00FA0FD4" w:rsidP="00024DCE">
      <w:pPr>
        <w:pBdr>
          <w:bottom w:val="single" w:sz="4" w:space="31" w:color="FFFFFF"/>
        </w:pBdr>
        <w:tabs>
          <w:tab w:val="left" w:pos="0"/>
          <w:tab w:val="left" w:pos="709"/>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8"/>
          <w:szCs w:val="28"/>
          <w:lang w:val="kk-KZ" w:eastAsia="ru-RU"/>
        </w:rPr>
      </w:pPr>
    </w:p>
    <w:p w:rsidR="007C1552"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r>
        <w:rPr>
          <w:b/>
          <w:sz w:val="28"/>
          <w:szCs w:val="28"/>
          <w:lang w:val="kk-KZ"/>
        </w:rPr>
        <w:tab/>
      </w:r>
    </w:p>
    <w:p w:rsidR="00BB2E02" w:rsidRDefault="00BB2E02"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p>
    <w:p w:rsidR="00BB2E02" w:rsidRDefault="00BB2E02"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p>
    <w:p w:rsidR="00F10902" w:rsidRDefault="00F10902"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p>
    <w:p w:rsidR="00F10902" w:rsidRDefault="00F10902"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p>
    <w:p w:rsidR="00EA1384" w:rsidRDefault="00EA1384"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p>
    <w:p w:rsidR="00EA1384" w:rsidRDefault="00EA1384"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p>
    <w:p w:rsidR="00BB2E02" w:rsidRDefault="00BB2E02"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p>
    <w:p w:rsidR="00EA286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sz w:val="28"/>
          <w:szCs w:val="28"/>
          <w:lang w:val="kk-KZ"/>
        </w:rPr>
        <w:lastRenderedPageBreak/>
        <w:t>3</w:t>
      </w:r>
      <w:r w:rsidR="00B51DB5">
        <w:rPr>
          <w:b/>
          <w:sz w:val="28"/>
          <w:szCs w:val="28"/>
          <w:lang w:val="kk-KZ"/>
        </w:rPr>
        <w:t>. </w:t>
      </w:r>
      <w:r w:rsidR="00ED78C0" w:rsidRPr="00EA2861">
        <w:rPr>
          <w:b/>
          <w:sz w:val="28"/>
          <w:szCs w:val="28"/>
          <w:lang w:val="kk-KZ"/>
        </w:rPr>
        <w:t>Деятельность по совершенствованию процессов оказания государственных услуг.</w:t>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sz w:val="28"/>
          <w:szCs w:val="28"/>
          <w:lang w:val="kk-KZ"/>
        </w:rPr>
      </w:pPr>
      <w:r>
        <w:rPr>
          <w:sz w:val="28"/>
          <w:szCs w:val="28"/>
          <w:lang w:val="kk-KZ"/>
        </w:rPr>
        <w:tab/>
      </w:r>
      <w:r w:rsidRPr="000F33F8">
        <w:rPr>
          <w:i/>
          <w:sz w:val="28"/>
          <w:szCs w:val="28"/>
          <w:lang w:val="kk-KZ"/>
        </w:rPr>
        <w:t>1)  Результаты оптимизации и автоматизации процессов оказания государственных услуг.</w:t>
      </w:r>
    </w:p>
    <w:p w:rsidR="00024DCE" w:rsidRPr="00024DCE" w:rsidRDefault="000F33F8" w:rsidP="00024DCE">
      <w:pPr>
        <w:pStyle w:val="ab"/>
        <w:pBdr>
          <w:bottom w:val="single" w:sz="4" w:space="31" w:color="FFFFFF"/>
        </w:pBdr>
        <w:tabs>
          <w:tab w:val="left" w:pos="1134"/>
          <w:tab w:val="left" w:pos="1276"/>
          <w:tab w:val="center" w:pos="5032"/>
        </w:tabs>
        <w:spacing w:after="0"/>
        <w:ind w:left="0" w:firstLine="680"/>
        <w:jc w:val="both"/>
        <w:rPr>
          <w:rFonts w:eastAsia="Calibri"/>
          <w:sz w:val="28"/>
          <w:szCs w:val="28"/>
          <w:lang w:val="kk-KZ" w:eastAsia="en-US"/>
        </w:rPr>
      </w:pPr>
      <w:r>
        <w:rPr>
          <w:sz w:val="28"/>
          <w:szCs w:val="28"/>
          <w:lang w:val="kk-KZ"/>
        </w:rPr>
        <w:tab/>
      </w:r>
      <w:r w:rsidR="00024DCE" w:rsidRPr="00024DCE">
        <w:rPr>
          <w:rFonts w:eastAsia="Calibri"/>
          <w:sz w:val="28"/>
          <w:szCs w:val="28"/>
          <w:lang w:val="kk-KZ" w:eastAsia="en-US"/>
        </w:rPr>
        <w:t>В целях снижение коррупционных рисков и повышения качества оказа</w:t>
      </w:r>
      <w:r w:rsidR="002D7445">
        <w:rPr>
          <w:rFonts w:eastAsia="Calibri"/>
          <w:sz w:val="28"/>
          <w:szCs w:val="28"/>
          <w:lang w:val="kk-KZ" w:eastAsia="en-US"/>
        </w:rPr>
        <w:t xml:space="preserve">ния государственных услуг </w:t>
      </w:r>
      <w:r w:rsidR="00024DCE" w:rsidRPr="00024DCE">
        <w:rPr>
          <w:rFonts w:eastAsia="Calibri"/>
          <w:sz w:val="28"/>
          <w:szCs w:val="28"/>
          <w:lang w:val="kk-KZ" w:eastAsia="en-US"/>
        </w:rPr>
        <w:t>работают в единой информационной системе Аk</w:t>
      </w:r>
      <w:r w:rsidR="00CB3AAA">
        <w:rPr>
          <w:rFonts w:eastAsia="Calibri"/>
          <w:sz w:val="28"/>
          <w:szCs w:val="28"/>
          <w:lang w:val="kk-KZ" w:eastAsia="en-US"/>
        </w:rPr>
        <w:t xml:space="preserve">mola.kz. В системе реализуются </w:t>
      </w:r>
      <w:r w:rsidR="00024DCE" w:rsidRPr="00024DCE">
        <w:rPr>
          <w:rFonts w:eastAsia="Calibri"/>
          <w:sz w:val="28"/>
          <w:szCs w:val="28"/>
          <w:lang w:val="kk-KZ" w:eastAsia="en-US"/>
        </w:rPr>
        <w:t xml:space="preserve"> автоматизированные государственные  услуги.</w:t>
      </w:r>
    </w:p>
    <w:p w:rsidR="00024DCE" w:rsidRPr="00024DCE" w:rsidRDefault="00F10902" w:rsidP="00024DCE">
      <w:pPr>
        <w:pStyle w:val="ab"/>
        <w:pBdr>
          <w:bottom w:val="single" w:sz="4" w:space="31" w:color="FFFFFF"/>
        </w:pBdr>
        <w:tabs>
          <w:tab w:val="left" w:pos="1134"/>
          <w:tab w:val="left" w:pos="1276"/>
          <w:tab w:val="center" w:pos="5032"/>
        </w:tabs>
        <w:spacing w:after="0" w:line="276" w:lineRule="auto"/>
        <w:ind w:left="0" w:firstLine="680"/>
        <w:jc w:val="both"/>
        <w:rPr>
          <w:sz w:val="28"/>
          <w:szCs w:val="28"/>
          <w:lang w:val="kk-KZ"/>
        </w:rPr>
      </w:pPr>
      <w:r>
        <w:rPr>
          <w:sz w:val="28"/>
          <w:szCs w:val="28"/>
          <w:lang w:val="kk-KZ"/>
        </w:rPr>
        <w:t>Так</w:t>
      </w:r>
      <w:r w:rsidR="00024DCE" w:rsidRPr="00024DCE">
        <w:rPr>
          <w:sz w:val="28"/>
          <w:szCs w:val="28"/>
          <w:lang w:val="kk-KZ"/>
        </w:rPr>
        <w:t>же с 2020 года функционирует система Министерства образования и н</w:t>
      </w:r>
      <w:r w:rsidR="0055088F">
        <w:rPr>
          <w:sz w:val="28"/>
          <w:szCs w:val="28"/>
          <w:lang w:val="kk-KZ"/>
        </w:rPr>
        <w:t xml:space="preserve">ауки Республики Казахстан АРМ </w:t>
      </w:r>
      <w:r w:rsidR="0055088F">
        <w:rPr>
          <w:sz w:val="28"/>
        </w:rPr>
        <w:t xml:space="preserve">КГУ Кояндинская СОШ №2 </w:t>
      </w:r>
      <w:r w:rsidR="0055088F">
        <w:rPr>
          <w:sz w:val="28"/>
          <w:szCs w:val="28"/>
          <w:lang w:val="kk-KZ"/>
        </w:rPr>
        <w:t>оказывает</w:t>
      </w:r>
      <w:r w:rsidR="00024DCE" w:rsidRPr="00024DCE">
        <w:rPr>
          <w:sz w:val="28"/>
          <w:szCs w:val="28"/>
          <w:lang w:val="kk-KZ"/>
        </w:rPr>
        <w:t xml:space="preserve">, в которой доступны  государственных услуг. </w:t>
      </w:r>
    </w:p>
    <w:p w:rsidR="00C77EE8" w:rsidRPr="00E457BC" w:rsidRDefault="00024DCE" w:rsidP="00024DC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sidRPr="00024DCE">
        <w:rPr>
          <w:sz w:val="28"/>
          <w:szCs w:val="28"/>
          <w:lang w:val="kk-KZ"/>
        </w:rPr>
        <w:tab/>
      </w:r>
      <w:r w:rsidR="00E457BC">
        <w:rPr>
          <w:b/>
          <w:sz w:val="28"/>
          <w:szCs w:val="28"/>
          <w:lang w:val="kk-KZ"/>
        </w:rPr>
        <w:tab/>
      </w:r>
      <w:r w:rsidR="00E457BC" w:rsidRPr="00E457BC">
        <w:rPr>
          <w:i/>
          <w:sz w:val="28"/>
          <w:szCs w:val="28"/>
          <w:lang w:val="kk-KZ"/>
        </w:rPr>
        <w:t xml:space="preserve">2) </w:t>
      </w:r>
      <w:r w:rsidR="00C77EE8" w:rsidRPr="00E457BC">
        <w:rPr>
          <w:i/>
          <w:sz w:val="28"/>
          <w:szCs w:val="28"/>
          <w:lang w:val="kk-KZ"/>
        </w:rPr>
        <w:t xml:space="preserve">Мероприятия направленные на повышение квалификации сотрудников в сфере оказания государственных услуг. </w:t>
      </w:r>
    </w:p>
    <w:p w:rsidR="005E0159" w:rsidRPr="007B6CF3" w:rsidRDefault="00B51DB5" w:rsidP="005E0159">
      <w:pPr>
        <w:pBdr>
          <w:bottom w:val="single" w:sz="4" w:space="31" w:color="FFFFFF"/>
        </w:pBdr>
        <w:spacing w:after="0"/>
        <w:ind w:left="28" w:hanging="28"/>
        <w:jc w:val="both"/>
        <w:rPr>
          <w:rFonts w:ascii="Times New Roman" w:hAnsi="Times New Roman" w:cs="Times New Roman"/>
          <w:b/>
          <w:spacing w:val="2"/>
          <w:sz w:val="28"/>
          <w:szCs w:val="28"/>
          <w:shd w:val="clear" w:color="auto" w:fill="FFFFFF"/>
          <w:lang w:val="kk-KZ"/>
        </w:rPr>
      </w:pPr>
      <w:r>
        <w:rPr>
          <w:color w:val="000000" w:themeColor="text1"/>
          <w:sz w:val="28"/>
          <w:szCs w:val="28"/>
          <w:lang w:val="kk-KZ"/>
        </w:rPr>
        <w:tab/>
      </w:r>
      <w:r w:rsidR="0079040C" w:rsidRPr="00165768">
        <w:rPr>
          <w:color w:val="000000" w:themeColor="text1"/>
          <w:sz w:val="28"/>
          <w:szCs w:val="28"/>
          <w:lang w:val="kk-KZ"/>
        </w:rPr>
        <w:tab/>
      </w:r>
      <w:r w:rsidR="009F3446">
        <w:rPr>
          <w:rFonts w:ascii="Times New Roman" w:hAnsi="Times New Roman" w:cs="Times New Roman"/>
          <w:b/>
          <w:spacing w:val="2"/>
          <w:sz w:val="28"/>
          <w:szCs w:val="28"/>
          <w:shd w:val="clear" w:color="auto" w:fill="FFFFFF"/>
        </w:rPr>
        <w:t>4</w:t>
      </w:r>
      <w:r>
        <w:rPr>
          <w:rFonts w:ascii="Times New Roman" w:hAnsi="Times New Roman" w:cs="Times New Roman"/>
          <w:b/>
          <w:spacing w:val="2"/>
          <w:sz w:val="28"/>
          <w:szCs w:val="28"/>
          <w:shd w:val="clear" w:color="auto" w:fill="FFFFFF"/>
          <w:lang w:val="kk-KZ"/>
        </w:rPr>
        <w:t>.</w:t>
      </w:r>
      <w:r w:rsidR="005E0159" w:rsidRPr="005E0159">
        <w:rPr>
          <w:rFonts w:ascii="Times New Roman" w:hAnsi="Times New Roman" w:cs="Times New Roman"/>
          <w:b/>
          <w:spacing w:val="2"/>
          <w:sz w:val="28"/>
          <w:szCs w:val="28"/>
          <w:shd w:val="clear" w:color="auto" w:fill="FFFFFF"/>
        </w:rPr>
        <w:t xml:space="preserve"> Контроль за качеством оказания государственных услуг</w:t>
      </w:r>
      <w:r w:rsidR="007B6CF3">
        <w:rPr>
          <w:rFonts w:ascii="Times New Roman" w:hAnsi="Times New Roman" w:cs="Times New Roman"/>
          <w:b/>
          <w:spacing w:val="2"/>
          <w:sz w:val="28"/>
          <w:szCs w:val="28"/>
          <w:shd w:val="clear" w:color="auto" w:fill="FFFFFF"/>
          <w:lang w:val="kk-KZ"/>
        </w:rPr>
        <w:t>.</w:t>
      </w:r>
    </w:p>
    <w:p w:rsidR="005E0159" w:rsidRPr="00E457BC" w:rsidRDefault="00E457BC" w:rsidP="005E0159">
      <w:pPr>
        <w:pBdr>
          <w:bottom w:val="single" w:sz="4" w:space="31" w:color="FFFFFF"/>
        </w:pBdr>
        <w:spacing w:after="0"/>
        <w:ind w:left="28" w:hanging="28"/>
        <w:jc w:val="both"/>
        <w:rPr>
          <w:rFonts w:ascii="Times New Roman" w:hAnsi="Times New Roman" w:cs="Times New Roman"/>
          <w:i/>
          <w:spacing w:val="2"/>
          <w:sz w:val="28"/>
          <w:szCs w:val="28"/>
          <w:shd w:val="clear" w:color="auto" w:fill="FFFFFF"/>
        </w:rPr>
      </w:pPr>
      <w:r>
        <w:rPr>
          <w:rFonts w:ascii="Times New Roman" w:hAnsi="Times New Roman" w:cs="Times New Roman"/>
          <w:i/>
          <w:sz w:val="28"/>
          <w:szCs w:val="28"/>
          <w:lang w:val="kk-KZ"/>
        </w:rPr>
        <w:tab/>
      </w:r>
      <w:r>
        <w:rPr>
          <w:rFonts w:ascii="Times New Roman" w:hAnsi="Times New Roman" w:cs="Times New Roman"/>
          <w:i/>
          <w:sz w:val="28"/>
          <w:szCs w:val="28"/>
          <w:lang w:val="kk-KZ"/>
        </w:rPr>
        <w:tab/>
        <w:t>1)</w:t>
      </w:r>
      <w:r w:rsidR="005E0159" w:rsidRPr="00E457BC">
        <w:rPr>
          <w:rFonts w:ascii="Times New Roman" w:hAnsi="Times New Roman" w:cs="Times New Roman"/>
          <w:i/>
          <w:spacing w:val="2"/>
          <w:sz w:val="28"/>
          <w:szCs w:val="28"/>
          <w:shd w:val="clear" w:color="auto" w:fill="FFFFFF"/>
        </w:rPr>
        <w:t xml:space="preserve"> Информация о жалобах услугополучателей по вопросам оказания го</w:t>
      </w:r>
      <w:r w:rsidR="005F4E78">
        <w:rPr>
          <w:rFonts w:ascii="Times New Roman" w:hAnsi="Times New Roman" w:cs="Times New Roman"/>
          <w:i/>
          <w:spacing w:val="2"/>
          <w:sz w:val="28"/>
          <w:szCs w:val="28"/>
          <w:shd w:val="clear" w:color="auto" w:fill="FFFFFF"/>
        </w:rPr>
        <w:t>сударственных услуг</w:t>
      </w:r>
      <w:r w:rsidR="005E0159" w:rsidRPr="00E457BC">
        <w:rPr>
          <w:rFonts w:ascii="Times New Roman" w:hAnsi="Times New Roman" w:cs="Times New Roman"/>
          <w:i/>
          <w:spacing w:val="2"/>
          <w:sz w:val="28"/>
          <w:szCs w:val="28"/>
          <w:shd w:val="clear" w:color="auto" w:fill="FFFFFF"/>
        </w:rPr>
        <w:t>.</w:t>
      </w:r>
    </w:p>
    <w:p w:rsidR="005E0159" w:rsidRPr="00E70E42" w:rsidRDefault="005E0159" w:rsidP="005E0159">
      <w:pPr>
        <w:pBdr>
          <w:bottom w:val="single" w:sz="4" w:space="31" w:color="FFFFFF"/>
        </w:pBdr>
        <w:spacing w:after="0"/>
        <w:ind w:left="28" w:hanging="28"/>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C62C69">
        <w:rPr>
          <w:rFonts w:ascii="Times New Roman" w:hAnsi="Times New Roman" w:cs="Times New Roman"/>
          <w:sz w:val="28"/>
          <w:szCs w:val="28"/>
        </w:rPr>
        <w:t>За 202</w:t>
      </w:r>
      <w:r w:rsidR="00C62C69">
        <w:rPr>
          <w:rFonts w:ascii="Times New Roman" w:hAnsi="Times New Roman" w:cs="Times New Roman"/>
          <w:sz w:val="28"/>
          <w:szCs w:val="28"/>
          <w:lang w:val="kk-KZ"/>
        </w:rPr>
        <w:t>1</w:t>
      </w:r>
      <w:r w:rsidRPr="005E0159">
        <w:rPr>
          <w:rFonts w:ascii="Times New Roman" w:hAnsi="Times New Roman" w:cs="Times New Roman"/>
          <w:sz w:val="28"/>
          <w:szCs w:val="28"/>
        </w:rPr>
        <w:t xml:space="preserve"> год жалоб</w:t>
      </w:r>
      <w:r w:rsidR="00FA0FD4">
        <w:rPr>
          <w:rFonts w:ascii="Times New Roman" w:hAnsi="Times New Roman" w:cs="Times New Roman"/>
          <w:sz w:val="28"/>
          <w:szCs w:val="28"/>
        </w:rPr>
        <w:t xml:space="preserve"> </w:t>
      </w:r>
      <w:r w:rsidRPr="005E0159">
        <w:rPr>
          <w:rFonts w:ascii="Times New Roman" w:hAnsi="Times New Roman" w:cs="Times New Roman"/>
          <w:sz w:val="28"/>
          <w:szCs w:val="28"/>
        </w:rPr>
        <w:t xml:space="preserve"> о предоставлении государстве</w:t>
      </w:r>
      <w:r w:rsidR="00C65816">
        <w:rPr>
          <w:rFonts w:ascii="Times New Roman" w:hAnsi="Times New Roman" w:cs="Times New Roman"/>
          <w:sz w:val="28"/>
          <w:szCs w:val="28"/>
        </w:rPr>
        <w:t xml:space="preserve">нных услуг </w:t>
      </w:r>
      <w:r w:rsidR="00C65816">
        <w:rPr>
          <w:rFonts w:ascii="Times New Roman" w:hAnsi="Times New Roman" w:cs="Times New Roman"/>
          <w:sz w:val="28"/>
          <w:szCs w:val="28"/>
          <w:lang w:val="kk-KZ"/>
        </w:rPr>
        <w:t>не поступало</w:t>
      </w:r>
      <w:r w:rsidRPr="005E0159">
        <w:rPr>
          <w:rFonts w:ascii="Times New Roman" w:hAnsi="Times New Roman" w:cs="Times New Roman"/>
          <w:sz w:val="28"/>
          <w:szCs w:val="28"/>
        </w:rPr>
        <w:t xml:space="preserve">. </w:t>
      </w:r>
    </w:p>
    <w:p w:rsidR="005E0159" w:rsidRPr="00E457BC" w:rsidRDefault="00E457BC" w:rsidP="00E457BC">
      <w:pPr>
        <w:pStyle w:val="a9"/>
        <w:pBdr>
          <w:bottom w:val="single" w:sz="4" w:space="31" w:color="FFFFFF"/>
        </w:pBdr>
        <w:ind w:left="0"/>
        <w:jc w:val="both"/>
        <w:rPr>
          <w:rFonts w:ascii="Times New Roman" w:hAnsi="Times New Roman" w:cs="Times New Roman"/>
          <w:i/>
          <w:sz w:val="28"/>
          <w:szCs w:val="28"/>
        </w:rPr>
      </w:pPr>
      <w:r>
        <w:rPr>
          <w:rFonts w:ascii="Times New Roman" w:hAnsi="Times New Roman" w:cs="Times New Roman"/>
          <w:b/>
          <w:spacing w:val="2"/>
          <w:sz w:val="28"/>
          <w:szCs w:val="28"/>
          <w:shd w:val="clear" w:color="auto" w:fill="FFFFFF"/>
          <w:lang w:val="kk-KZ"/>
        </w:rPr>
        <w:tab/>
      </w:r>
      <w:r w:rsidRPr="00E457BC">
        <w:rPr>
          <w:rFonts w:ascii="Times New Roman" w:hAnsi="Times New Roman" w:cs="Times New Roman"/>
          <w:i/>
          <w:spacing w:val="2"/>
          <w:sz w:val="28"/>
          <w:szCs w:val="28"/>
          <w:shd w:val="clear" w:color="auto" w:fill="FFFFFF"/>
          <w:lang w:val="kk-KZ"/>
        </w:rPr>
        <w:t>2)</w:t>
      </w:r>
      <w:r w:rsidR="00E70E42">
        <w:rPr>
          <w:rFonts w:ascii="Times New Roman" w:hAnsi="Times New Roman" w:cs="Times New Roman"/>
          <w:i/>
          <w:spacing w:val="2"/>
          <w:sz w:val="28"/>
          <w:szCs w:val="28"/>
          <w:shd w:val="clear" w:color="auto" w:fill="FFFFFF"/>
          <w:lang w:val="kk-KZ"/>
        </w:rPr>
        <w:t xml:space="preserve"> </w:t>
      </w:r>
      <w:r w:rsidR="005E0159" w:rsidRPr="00E457BC">
        <w:rPr>
          <w:rFonts w:ascii="Times New Roman" w:hAnsi="Times New Roman" w:cs="Times New Roman"/>
          <w:i/>
          <w:spacing w:val="2"/>
          <w:sz w:val="28"/>
          <w:szCs w:val="28"/>
          <w:shd w:val="clear" w:color="auto" w:fill="FFFFFF"/>
        </w:rPr>
        <w:t>Результаты внутреннего контроля за качеством оказания государственных услуг.</w:t>
      </w:r>
    </w:p>
    <w:p w:rsidR="004F1356" w:rsidRDefault="005E0159" w:rsidP="004F1356">
      <w:pPr>
        <w:pStyle w:val="a9"/>
        <w:pBdr>
          <w:bottom w:val="single" w:sz="4" w:space="31" w:color="FFFFFF"/>
        </w:pBdr>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C4857">
        <w:rPr>
          <w:rFonts w:ascii="Times New Roman" w:hAnsi="Times New Roman" w:cs="Times New Roman"/>
          <w:sz w:val="28"/>
          <w:szCs w:val="28"/>
          <w:lang w:val="kk-KZ"/>
        </w:rPr>
        <w:t>В</w:t>
      </w:r>
      <w:r w:rsidR="009C4695">
        <w:rPr>
          <w:rFonts w:ascii="Times New Roman" w:hAnsi="Times New Roman" w:cs="Times New Roman"/>
          <w:sz w:val="28"/>
          <w:szCs w:val="28"/>
          <w:lang w:val="kk-KZ"/>
        </w:rPr>
        <w:t xml:space="preserve"> </w:t>
      </w:r>
      <w:r w:rsidR="00EC4857">
        <w:rPr>
          <w:rFonts w:ascii="Times New Roman" w:hAnsi="Times New Roman" w:cs="Times New Roman"/>
          <w:sz w:val="28"/>
          <w:szCs w:val="28"/>
          <w:lang w:val="kk-KZ"/>
        </w:rPr>
        <w:t xml:space="preserve"> целом</w:t>
      </w:r>
      <w:r w:rsidR="009C4695">
        <w:rPr>
          <w:rFonts w:ascii="Times New Roman" w:hAnsi="Times New Roman" w:cs="Times New Roman"/>
          <w:sz w:val="28"/>
          <w:szCs w:val="28"/>
          <w:lang w:val="kk-KZ"/>
        </w:rPr>
        <w:t xml:space="preserve"> </w:t>
      </w:r>
      <w:r w:rsidR="009C4695">
        <w:rPr>
          <w:rFonts w:ascii="Times New Roman" w:hAnsi="Times New Roman" w:cs="Times New Roman"/>
          <w:sz w:val="28"/>
        </w:rPr>
        <w:t>Коянд</w:t>
      </w:r>
      <w:r w:rsidR="009C4695">
        <w:rPr>
          <w:rFonts w:ascii="Times New Roman" w:hAnsi="Times New Roman" w:cs="Times New Roman"/>
          <w:sz w:val="28"/>
          <w:lang w:val="kk-KZ"/>
        </w:rPr>
        <w:t xml:space="preserve">инская </w:t>
      </w:r>
      <w:r w:rsidR="009C4695" w:rsidRPr="001E7590">
        <w:rPr>
          <w:rFonts w:ascii="Times New Roman" w:hAnsi="Times New Roman" w:cs="Times New Roman"/>
          <w:sz w:val="28"/>
        </w:rPr>
        <w:t xml:space="preserve"> </w:t>
      </w:r>
      <w:r w:rsidR="009C4695">
        <w:rPr>
          <w:rFonts w:ascii="Times New Roman" w:hAnsi="Times New Roman" w:cs="Times New Roman"/>
          <w:sz w:val="28"/>
        </w:rPr>
        <w:t>школа №2</w:t>
      </w:r>
      <w:r w:rsidR="00E70E42">
        <w:rPr>
          <w:rFonts w:ascii="Times New Roman" w:hAnsi="Times New Roman" w:cs="Times New Roman"/>
          <w:sz w:val="28"/>
          <w:szCs w:val="28"/>
          <w:lang w:val="kk-KZ"/>
        </w:rPr>
        <w:t xml:space="preserve">  качество оказывает</w:t>
      </w:r>
      <w:r w:rsidR="00EC4857">
        <w:rPr>
          <w:rFonts w:ascii="Times New Roman" w:hAnsi="Times New Roman" w:cs="Times New Roman"/>
          <w:sz w:val="28"/>
          <w:szCs w:val="28"/>
          <w:lang w:val="kk-KZ"/>
        </w:rPr>
        <w:t xml:space="preserve"> государственных услуг. Нарушений сроков оказания государственных услуг и отказов не установлено. </w:t>
      </w:r>
    </w:p>
    <w:p w:rsidR="004F1356" w:rsidRPr="00E457BC" w:rsidRDefault="00E457BC" w:rsidP="004F1356">
      <w:pPr>
        <w:pStyle w:val="a9"/>
        <w:pBdr>
          <w:bottom w:val="single" w:sz="4" w:space="31" w:color="FFFFFF"/>
        </w:pBdr>
        <w:ind w:left="0"/>
        <w:jc w:val="both"/>
        <w:rPr>
          <w:rFonts w:ascii="Times New Roman" w:hAnsi="Times New Roman" w:cs="Times New Roman"/>
          <w:i/>
          <w:spacing w:val="2"/>
          <w:sz w:val="28"/>
          <w:szCs w:val="28"/>
          <w:shd w:val="clear" w:color="auto" w:fill="FFFFFF"/>
          <w:lang w:val="kk-KZ"/>
        </w:rPr>
      </w:pPr>
      <w:r>
        <w:rPr>
          <w:rFonts w:ascii="Times New Roman" w:hAnsi="Times New Roman" w:cs="Times New Roman"/>
          <w:i/>
          <w:spacing w:val="2"/>
          <w:sz w:val="28"/>
          <w:szCs w:val="28"/>
          <w:shd w:val="clear" w:color="auto" w:fill="FFFFFF"/>
          <w:lang w:val="kk-KZ"/>
        </w:rPr>
        <w:tab/>
        <w:t xml:space="preserve">3) </w:t>
      </w:r>
      <w:r w:rsidR="005E0159" w:rsidRPr="00E457BC">
        <w:rPr>
          <w:rFonts w:ascii="Times New Roman" w:hAnsi="Times New Roman" w:cs="Times New Roman"/>
          <w:i/>
          <w:spacing w:val="2"/>
          <w:sz w:val="28"/>
          <w:szCs w:val="28"/>
          <w:shd w:val="clear" w:color="auto" w:fill="FFFFFF"/>
        </w:rPr>
        <w:t>Результаты общественного мониторинга качества оказания государственных услуг.</w:t>
      </w:r>
    </w:p>
    <w:p w:rsidR="00C77EE8" w:rsidRDefault="004F1356" w:rsidP="00C77EE8">
      <w:pPr>
        <w:pStyle w:val="a9"/>
        <w:pBdr>
          <w:bottom w:val="single" w:sz="4" w:space="31" w:color="FFFFFF"/>
        </w:pBdr>
        <w:ind w:left="0"/>
        <w:jc w:val="both"/>
        <w:rPr>
          <w:rFonts w:ascii="Times New Roman" w:hAnsi="Times New Roman" w:cs="Times New Roman"/>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00C65816">
        <w:rPr>
          <w:rFonts w:ascii="Times New Roman" w:hAnsi="Times New Roman" w:cs="Times New Roman"/>
          <w:color w:val="00000A"/>
          <w:sz w:val="28"/>
          <w:szCs w:val="28"/>
          <w:shd w:val="clear" w:color="auto" w:fill="FFFFFF"/>
          <w:lang w:val="kk-KZ"/>
        </w:rPr>
        <w:t xml:space="preserve"> </w:t>
      </w:r>
    </w:p>
    <w:p w:rsidR="00C77EE8" w:rsidRDefault="00C77EE8" w:rsidP="00C77EE8">
      <w:pPr>
        <w:pStyle w:val="a9"/>
        <w:pBdr>
          <w:bottom w:val="single" w:sz="4" w:space="31" w:color="FFFFFF"/>
        </w:pBdr>
        <w:ind w:left="0"/>
        <w:jc w:val="both"/>
        <w:rPr>
          <w:rFonts w:ascii="Times New Roman" w:hAnsi="Times New Roman" w:cs="Times New Roman"/>
          <w:b/>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009F3446">
        <w:rPr>
          <w:rFonts w:ascii="Times New Roman" w:hAnsi="Times New Roman" w:cs="Times New Roman"/>
          <w:b/>
          <w:color w:val="00000A"/>
          <w:sz w:val="28"/>
          <w:szCs w:val="28"/>
          <w:shd w:val="clear" w:color="auto" w:fill="FFFFFF"/>
          <w:lang w:val="kk-KZ"/>
        </w:rPr>
        <w:t>5</w:t>
      </w:r>
      <w:r w:rsidR="00B51DB5">
        <w:rPr>
          <w:rFonts w:ascii="Times New Roman" w:hAnsi="Times New Roman" w:cs="Times New Roman"/>
          <w:b/>
          <w:color w:val="00000A"/>
          <w:sz w:val="28"/>
          <w:szCs w:val="28"/>
          <w:shd w:val="clear" w:color="auto" w:fill="FFFFFF"/>
          <w:lang w:val="kk-KZ"/>
        </w:rPr>
        <w:t>. </w:t>
      </w:r>
      <w:r w:rsidR="005E0159" w:rsidRPr="004F1356">
        <w:rPr>
          <w:rFonts w:ascii="Times New Roman" w:hAnsi="Times New Roman" w:cs="Times New Roman"/>
          <w:b/>
          <w:color w:val="00000A"/>
          <w:sz w:val="28"/>
          <w:szCs w:val="28"/>
          <w:shd w:val="clear" w:color="auto" w:fill="FFFFFF"/>
          <w:lang w:val="kk-KZ"/>
        </w:rPr>
        <w:t>Перспективы дальнейшей эффективности и повышения удовлетворенности услугоп</w:t>
      </w:r>
      <w:r w:rsidR="004F1356">
        <w:rPr>
          <w:rFonts w:ascii="Times New Roman" w:hAnsi="Times New Roman" w:cs="Times New Roman"/>
          <w:b/>
          <w:color w:val="00000A"/>
          <w:sz w:val="28"/>
          <w:szCs w:val="28"/>
          <w:shd w:val="clear" w:color="auto" w:fill="FFFFFF"/>
          <w:lang w:val="kk-KZ"/>
        </w:rPr>
        <w:t>о</w:t>
      </w:r>
      <w:r w:rsidR="004F1356" w:rsidRPr="004F1356">
        <w:rPr>
          <w:rFonts w:ascii="Times New Roman" w:hAnsi="Times New Roman" w:cs="Times New Roman"/>
          <w:b/>
          <w:color w:val="00000A"/>
          <w:sz w:val="28"/>
          <w:szCs w:val="28"/>
          <w:shd w:val="clear" w:color="auto" w:fill="FFFFFF"/>
          <w:lang w:val="kk-KZ"/>
        </w:rPr>
        <w:t>лучателей качеством оказания госуда</w:t>
      </w:r>
      <w:r w:rsidR="009F3446">
        <w:rPr>
          <w:rFonts w:ascii="Times New Roman" w:hAnsi="Times New Roman" w:cs="Times New Roman"/>
          <w:b/>
          <w:color w:val="00000A"/>
          <w:sz w:val="28"/>
          <w:szCs w:val="28"/>
          <w:shd w:val="clear" w:color="auto" w:fill="FFFFFF"/>
          <w:lang w:val="kk-KZ"/>
        </w:rPr>
        <w:t>р</w:t>
      </w:r>
      <w:r w:rsidR="00B51DB5">
        <w:rPr>
          <w:rFonts w:ascii="Times New Roman" w:hAnsi="Times New Roman" w:cs="Times New Roman"/>
          <w:b/>
          <w:color w:val="00000A"/>
          <w:sz w:val="28"/>
          <w:szCs w:val="28"/>
          <w:shd w:val="clear" w:color="auto" w:fill="FFFFFF"/>
          <w:lang w:val="kk-KZ"/>
        </w:rPr>
        <w:t>ственных услуг</w:t>
      </w:r>
      <w:r w:rsidR="007B6CF3">
        <w:rPr>
          <w:rFonts w:ascii="Times New Roman" w:hAnsi="Times New Roman" w:cs="Times New Roman"/>
          <w:b/>
          <w:color w:val="00000A"/>
          <w:sz w:val="28"/>
          <w:szCs w:val="28"/>
          <w:shd w:val="clear" w:color="auto" w:fill="FFFFFF"/>
          <w:lang w:val="kk-KZ"/>
        </w:rPr>
        <w:t>.</w:t>
      </w:r>
    </w:p>
    <w:p w:rsidR="00C77EE8" w:rsidRPr="00914350" w:rsidRDefault="00C77EE8" w:rsidP="00C77EE8">
      <w:pPr>
        <w:pStyle w:val="a9"/>
        <w:pBdr>
          <w:bottom w:val="single" w:sz="4" w:space="31" w:color="FFFFFF"/>
        </w:pBdr>
        <w:ind w:left="0"/>
        <w:jc w:val="both"/>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lang w:val="kk-KZ"/>
        </w:rPr>
        <w:tab/>
      </w:r>
      <w:r w:rsidR="004F1356" w:rsidRPr="00914350">
        <w:rPr>
          <w:rFonts w:ascii="Times New Roman" w:hAnsi="Times New Roman" w:cs="Times New Roman"/>
          <w:color w:val="00000A"/>
          <w:sz w:val="28"/>
          <w:szCs w:val="28"/>
          <w:shd w:val="clear" w:color="auto" w:fill="FFFFFF"/>
        </w:rPr>
        <w:t xml:space="preserve">В </w:t>
      </w:r>
      <w:r w:rsidR="00EF6C74" w:rsidRPr="00914350">
        <w:rPr>
          <w:rFonts w:ascii="Times New Roman" w:hAnsi="Times New Roman" w:cs="Times New Roman"/>
          <w:color w:val="00000A"/>
          <w:sz w:val="28"/>
          <w:szCs w:val="28"/>
          <w:shd w:val="clear" w:color="auto" w:fill="FFFFFF"/>
        </w:rPr>
        <w:t xml:space="preserve">целях </w:t>
      </w:r>
      <w:r w:rsidR="004F1356" w:rsidRPr="00914350">
        <w:rPr>
          <w:rFonts w:ascii="Times New Roman" w:hAnsi="Times New Roman" w:cs="Times New Roman"/>
          <w:color w:val="00000A"/>
          <w:sz w:val="28"/>
          <w:szCs w:val="28"/>
          <w:shd w:val="clear" w:color="auto" w:fill="FFFFFF"/>
        </w:rPr>
        <w:t xml:space="preserve">повышения </w:t>
      </w:r>
      <w:r w:rsidR="00385ED0" w:rsidRPr="00914350">
        <w:rPr>
          <w:rFonts w:ascii="Times New Roman" w:hAnsi="Times New Roman" w:cs="Times New Roman"/>
          <w:color w:val="00000A"/>
          <w:sz w:val="28"/>
          <w:szCs w:val="28"/>
          <w:shd w:val="clear" w:color="auto" w:fill="FFFFFF"/>
        </w:rPr>
        <w:t xml:space="preserve">удовлетворенности услугополучателей и повышение </w:t>
      </w:r>
      <w:r w:rsidR="00EF6C74" w:rsidRPr="00914350">
        <w:rPr>
          <w:rFonts w:ascii="Times New Roman" w:hAnsi="Times New Roman" w:cs="Times New Roman"/>
          <w:color w:val="00000A"/>
          <w:sz w:val="28"/>
          <w:szCs w:val="28"/>
          <w:shd w:val="clear" w:color="auto" w:fill="FFFFFF"/>
        </w:rPr>
        <w:t xml:space="preserve"> оказания </w:t>
      </w:r>
      <w:r w:rsidR="00914350" w:rsidRPr="00914350">
        <w:rPr>
          <w:rFonts w:ascii="Times New Roman" w:hAnsi="Times New Roman" w:cs="Times New Roman"/>
          <w:color w:val="00000A"/>
          <w:sz w:val="28"/>
          <w:szCs w:val="28"/>
          <w:shd w:val="clear" w:color="auto" w:fill="FFFFFF"/>
        </w:rPr>
        <w:t>государственных</w:t>
      </w:r>
      <w:r w:rsidR="00EF6C74" w:rsidRPr="00914350">
        <w:rPr>
          <w:rFonts w:ascii="Times New Roman" w:hAnsi="Times New Roman" w:cs="Times New Roman"/>
          <w:color w:val="00000A"/>
          <w:sz w:val="28"/>
          <w:szCs w:val="28"/>
          <w:shd w:val="clear" w:color="auto" w:fill="FFFFFF"/>
        </w:rPr>
        <w:t xml:space="preserve"> услуг  </w:t>
      </w:r>
      <w:r w:rsidR="00385ED0" w:rsidRPr="00914350">
        <w:rPr>
          <w:rFonts w:ascii="Times New Roman" w:hAnsi="Times New Roman" w:cs="Times New Roman"/>
          <w:color w:val="00000A"/>
          <w:sz w:val="28"/>
          <w:szCs w:val="28"/>
          <w:shd w:val="clear" w:color="auto" w:fill="FFFFFF"/>
        </w:rPr>
        <w:t>на</w:t>
      </w:r>
      <w:r w:rsidR="00557558" w:rsidRPr="00914350">
        <w:rPr>
          <w:rFonts w:ascii="Times New Roman" w:hAnsi="Times New Roman" w:cs="Times New Roman"/>
          <w:color w:val="00000A"/>
          <w:sz w:val="28"/>
          <w:szCs w:val="28"/>
          <w:shd w:val="clear" w:color="auto" w:fill="FFFFFF"/>
        </w:rPr>
        <w:t xml:space="preserve"> 2022</w:t>
      </w:r>
      <w:r w:rsidR="004F1356" w:rsidRPr="00914350">
        <w:rPr>
          <w:rFonts w:ascii="Times New Roman" w:hAnsi="Times New Roman" w:cs="Times New Roman"/>
          <w:color w:val="00000A"/>
          <w:sz w:val="28"/>
          <w:szCs w:val="28"/>
          <w:shd w:val="clear" w:color="auto" w:fill="FFFFFF"/>
        </w:rPr>
        <w:t xml:space="preserve"> год</w:t>
      </w:r>
      <w:r w:rsidR="00385ED0" w:rsidRPr="00914350">
        <w:rPr>
          <w:rFonts w:ascii="Times New Roman" w:hAnsi="Times New Roman" w:cs="Times New Roman"/>
          <w:color w:val="00000A"/>
          <w:sz w:val="28"/>
          <w:szCs w:val="28"/>
          <w:shd w:val="clear" w:color="auto" w:fill="FFFFFF"/>
        </w:rPr>
        <w:t xml:space="preserve"> организована работа по вопросу соблюдения </w:t>
      </w:r>
      <w:r w:rsidR="00914350" w:rsidRPr="00914350">
        <w:rPr>
          <w:rFonts w:ascii="Times New Roman" w:hAnsi="Times New Roman" w:cs="Times New Roman"/>
          <w:color w:val="00000A"/>
          <w:sz w:val="28"/>
          <w:szCs w:val="28"/>
          <w:shd w:val="clear" w:color="auto" w:fill="FFFFFF"/>
        </w:rPr>
        <w:t>законодательства</w:t>
      </w:r>
      <w:r w:rsidR="00385ED0" w:rsidRPr="00914350">
        <w:rPr>
          <w:rFonts w:ascii="Times New Roman" w:hAnsi="Times New Roman" w:cs="Times New Roman"/>
          <w:color w:val="00000A"/>
          <w:sz w:val="28"/>
          <w:szCs w:val="28"/>
          <w:shd w:val="clear" w:color="auto" w:fill="FFFFFF"/>
        </w:rPr>
        <w:t xml:space="preserve"> РК</w:t>
      </w:r>
      <w:r w:rsidR="004F1356" w:rsidRPr="00914350">
        <w:rPr>
          <w:rFonts w:ascii="Times New Roman" w:hAnsi="Times New Roman" w:cs="Times New Roman"/>
          <w:color w:val="00000A"/>
          <w:sz w:val="28"/>
          <w:szCs w:val="28"/>
          <w:shd w:val="clear" w:color="auto" w:fill="FFFFFF"/>
        </w:rPr>
        <w:t>.</w:t>
      </w:r>
    </w:p>
    <w:p w:rsidR="00385ED0" w:rsidRPr="00914350" w:rsidRDefault="00914350" w:rsidP="00C77EE8">
      <w:pPr>
        <w:pStyle w:val="a9"/>
        <w:pBdr>
          <w:bottom w:val="single" w:sz="4" w:space="31" w:color="FFFFFF"/>
        </w:pBdr>
        <w:ind w:left="0"/>
        <w:jc w:val="both"/>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 xml:space="preserve">         </w:t>
      </w:r>
      <w:r w:rsidR="00385ED0" w:rsidRPr="00914350">
        <w:rPr>
          <w:rFonts w:ascii="Times New Roman" w:hAnsi="Times New Roman" w:cs="Times New Roman"/>
          <w:color w:val="00000A"/>
          <w:sz w:val="28"/>
          <w:szCs w:val="28"/>
          <w:shd w:val="clear" w:color="auto" w:fill="FFFFFF"/>
        </w:rPr>
        <w:t>В 2022 году школой будет продолжена работа по обеспечению физических лиц доступными и качественными государственными услуг.</w:t>
      </w:r>
    </w:p>
    <w:p w:rsidR="008E2887" w:rsidRPr="00EC4857" w:rsidRDefault="009C4695" w:rsidP="00B636DE">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Директор школы</w:t>
      </w:r>
      <w:r w:rsidR="008E2887">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BB2E0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Каратае</w:t>
      </w:r>
      <w:r w:rsidR="008E2887">
        <w:rPr>
          <w:rFonts w:ascii="Times New Roman" w:hAnsi="Times New Roman" w:cs="Times New Roman"/>
          <w:b/>
          <w:sz w:val="28"/>
          <w:szCs w:val="28"/>
          <w:lang w:val="kk-KZ"/>
        </w:rPr>
        <w:t xml:space="preserve">в </w:t>
      </w:r>
      <w:r w:rsidR="00BB2E02">
        <w:rPr>
          <w:rFonts w:ascii="Times New Roman" w:hAnsi="Times New Roman" w:cs="Times New Roman"/>
          <w:b/>
          <w:sz w:val="28"/>
          <w:szCs w:val="28"/>
          <w:lang w:val="kk-KZ"/>
        </w:rPr>
        <w:t>Т.Б</w:t>
      </w:r>
    </w:p>
    <w:p w:rsidR="008E2887" w:rsidRDefault="008E2887" w:rsidP="00B636DE">
      <w:pPr>
        <w:spacing w:after="0" w:line="240" w:lineRule="auto"/>
        <w:contextualSpacing/>
        <w:jc w:val="center"/>
        <w:rPr>
          <w:rFonts w:ascii="Times New Roman" w:hAnsi="Times New Roman" w:cs="Times New Roman"/>
          <w:b/>
          <w:sz w:val="28"/>
          <w:szCs w:val="28"/>
          <w:lang w:val="kk-KZ"/>
        </w:rPr>
      </w:pPr>
    </w:p>
    <w:p w:rsidR="008830FE" w:rsidRPr="009C4695" w:rsidRDefault="008830FE" w:rsidP="008830FE">
      <w:pPr>
        <w:spacing w:after="0" w:line="240" w:lineRule="auto"/>
        <w:contextualSpacing/>
        <w:rPr>
          <w:rFonts w:ascii="Times New Roman" w:hAnsi="Times New Roman" w:cs="Times New Roman"/>
          <w:i/>
          <w:sz w:val="24"/>
          <w:szCs w:val="24"/>
          <w:lang w:val="kk-KZ"/>
        </w:rPr>
      </w:pPr>
      <w:r w:rsidRPr="008830FE">
        <w:rPr>
          <w:rFonts w:ascii="Times New Roman" w:hAnsi="Times New Roman" w:cs="Times New Roman"/>
          <w:i/>
          <w:sz w:val="24"/>
          <w:szCs w:val="24"/>
        </w:rPr>
        <w:t xml:space="preserve">Исп. </w:t>
      </w:r>
      <w:r w:rsidR="009C4695">
        <w:rPr>
          <w:rFonts w:ascii="Times New Roman" w:hAnsi="Times New Roman" w:cs="Times New Roman"/>
          <w:i/>
          <w:sz w:val="24"/>
          <w:szCs w:val="24"/>
          <w:lang w:val="kk-KZ"/>
        </w:rPr>
        <w:t>Шаку</w:t>
      </w:r>
      <w:r w:rsidR="00BB2E02">
        <w:rPr>
          <w:rFonts w:ascii="Times New Roman" w:hAnsi="Times New Roman" w:cs="Times New Roman"/>
          <w:i/>
          <w:sz w:val="24"/>
          <w:szCs w:val="24"/>
          <w:lang w:val="kk-KZ"/>
        </w:rPr>
        <w:t xml:space="preserve"> С.</w:t>
      </w:r>
    </w:p>
    <w:p w:rsidR="004E34AA" w:rsidRDefault="009C4695" w:rsidP="008E2887">
      <w:pPr>
        <w:spacing w:after="0" w:line="240" w:lineRule="auto"/>
        <w:contextualSpacing/>
        <w:rPr>
          <w:rFonts w:ascii="Times New Roman" w:hAnsi="Times New Roman" w:cs="Times New Roman"/>
          <w:i/>
          <w:sz w:val="24"/>
          <w:szCs w:val="24"/>
          <w:lang w:val="kk-KZ"/>
        </w:rPr>
      </w:pPr>
      <w:r w:rsidRPr="00EA1384">
        <w:rPr>
          <w:rFonts w:ascii="Times New Roman" w:hAnsi="Times New Roman" w:cs="Times New Roman"/>
          <w:i/>
          <w:sz w:val="24"/>
          <w:szCs w:val="24"/>
          <w:lang w:val="kk-KZ"/>
        </w:rPr>
        <w:t>Тел.</w:t>
      </w:r>
      <w:r>
        <w:rPr>
          <w:rFonts w:ascii="Times New Roman" w:hAnsi="Times New Roman" w:cs="Times New Roman"/>
          <w:i/>
          <w:sz w:val="24"/>
          <w:szCs w:val="24"/>
          <w:lang w:val="kk-KZ"/>
        </w:rPr>
        <w:t>87474646170</w:t>
      </w:r>
    </w:p>
    <w:p w:rsidR="00EA1384" w:rsidRDefault="00EA1384" w:rsidP="005B7375">
      <w:pPr>
        <w:tabs>
          <w:tab w:val="left" w:pos="0"/>
        </w:tabs>
        <w:spacing w:after="0" w:line="240" w:lineRule="auto"/>
        <w:jc w:val="center"/>
        <w:rPr>
          <w:rFonts w:ascii="Times New Roman" w:eastAsia="Times New Roman" w:hAnsi="Times New Roman" w:cs="Times New Roman"/>
          <w:b/>
          <w:sz w:val="28"/>
          <w:szCs w:val="28"/>
          <w:lang w:val="kk-KZ" w:eastAsia="ru-RU"/>
        </w:rPr>
      </w:pPr>
    </w:p>
    <w:p w:rsidR="00126438" w:rsidRDefault="00126438" w:rsidP="005B7375">
      <w:pPr>
        <w:tabs>
          <w:tab w:val="left" w:pos="0"/>
        </w:tabs>
        <w:spacing w:after="0" w:line="240" w:lineRule="auto"/>
        <w:jc w:val="center"/>
        <w:rPr>
          <w:rFonts w:ascii="Times New Roman" w:eastAsia="Times New Roman" w:hAnsi="Times New Roman" w:cs="Times New Roman"/>
          <w:b/>
          <w:sz w:val="28"/>
          <w:szCs w:val="28"/>
          <w:lang w:val="kk-KZ" w:eastAsia="ru-RU"/>
        </w:rPr>
      </w:pPr>
    </w:p>
    <w:p w:rsidR="00126438" w:rsidRDefault="00126438" w:rsidP="005B7375">
      <w:pPr>
        <w:tabs>
          <w:tab w:val="left" w:pos="0"/>
        </w:tabs>
        <w:spacing w:after="0" w:line="240" w:lineRule="auto"/>
        <w:jc w:val="center"/>
        <w:rPr>
          <w:rFonts w:ascii="Times New Roman" w:eastAsia="Times New Roman" w:hAnsi="Times New Roman" w:cs="Times New Roman"/>
          <w:b/>
          <w:sz w:val="28"/>
          <w:szCs w:val="28"/>
          <w:lang w:val="kk-KZ" w:eastAsia="ru-RU"/>
        </w:rPr>
      </w:pPr>
    </w:p>
    <w:p w:rsidR="00126438" w:rsidRDefault="00126438" w:rsidP="005B7375">
      <w:pPr>
        <w:tabs>
          <w:tab w:val="left" w:pos="0"/>
        </w:tabs>
        <w:spacing w:after="0" w:line="240" w:lineRule="auto"/>
        <w:jc w:val="center"/>
        <w:rPr>
          <w:rFonts w:ascii="Times New Roman" w:eastAsia="Times New Roman" w:hAnsi="Times New Roman" w:cs="Times New Roman"/>
          <w:b/>
          <w:sz w:val="28"/>
          <w:szCs w:val="28"/>
          <w:lang w:val="kk-KZ" w:eastAsia="ru-RU"/>
        </w:rPr>
      </w:pPr>
    </w:p>
    <w:p w:rsidR="00126438" w:rsidRDefault="00126438" w:rsidP="005B7375">
      <w:pPr>
        <w:tabs>
          <w:tab w:val="left" w:pos="0"/>
        </w:tabs>
        <w:spacing w:after="0" w:line="240" w:lineRule="auto"/>
        <w:jc w:val="center"/>
        <w:rPr>
          <w:rFonts w:ascii="Times New Roman" w:eastAsia="Times New Roman" w:hAnsi="Times New Roman" w:cs="Times New Roman"/>
          <w:b/>
          <w:sz w:val="28"/>
          <w:szCs w:val="28"/>
          <w:lang w:val="kk-KZ" w:eastAsia="ru-RU"/>
        </w:rPr>
      </w:pPr>
    </w:p>
    <w:p w:rsidR="00126438" w:rsidRDefault="00126438" w:rsidP="005B7375">
      <w:pPr>
        <w:tabs>
          <w:tab w:val="left" w:pos="0"/>
        </w:tabs>
        <w:spacing w:after="0" w:line="240" w:lineRule="auto"/>
        <w:jc w:val="center"/>
        <w:rPr>
          <w:rFonts w:ascii="Times New Roman" w:eastAsia="Times New Roman" w:hAnsi="Times New Roman" w:cs="Times New Roman"/>
          <w:b/>
          <w:sz w:val="28"/>
          <w:szCs w:val="28"/>
          <w:lang w:val="kk-KZ" w:eastAsia="ru-RU"/>
        </w:rPr>
      </w:pPr>
    </w:p>
    <w:p w:rsidR="00126438" w:rsidRDefault="00126438" w:rsidP="005B7375">
      <w:pPr>
        <w:tabs>
          <w:tab w:val="left" w:pos="0"/>
        </w:tabs>
        <w:spacing w:after="0" w:line="240" w:lineRule="auto"/>
        <w:jc w:val="center"/>
        <w:rPr>
          <w:rFonts w:ascii="Times New Roman" w:eastAsia="Times New Roman" w:hAnsi="Times New Roman" w:cs="Times New Roman"/>
          <w:b/>
          <w:sz w:val="28"/>
          <w:szCs w:val="28"/>
          <w:lang w:val="kk-KZ" w:eastAsia="ru-RU"/>
        </w:rPr>
      </w:pPr>
    </w:p>
    <w:p w:rsidR="0009104B" w:rsidRDefault="007E1508" w:rsidP="007E1508">
      <w:pPr>
        <w:tabs>
          <w:tab w:val="left" w:pos="0"/>
        </w:tabs>
        <w:spacing w:after="0" w:line="240" w:lineRule="auto"/>
        <w:ind w:firstLine="567"/>
        <w:contextualSpacing/>
        <w:jc w:val="center"/>
        <w:rPr>
          <w:rFonts w:ascii="Times New Roman" w:eastAsia="Times New Roman" w:hAnsi="Times New Roman" w:cs="Times New Roman"/>
          <w:b/>
          <w:sz w:val="28"/>
          <w:szCs w:val="28"/>
          <w:lang w:val="kk-KZ" w:eastAsia="ru-RU"/>
        </w:rPr>
      </w:pPr>
      <w:r w:rsidRPr="007E1508">
        <w:rPr>
          <w:rFonts w:ascii="Times New Roman" w:eastAsia="Times New Roman" w:hAnsi="Times New Roman" w:cs="Times New Roman"/>
          <w:b/>
          <w:sz w:val="28"/>
          <w:szCs w:val="28"/>
          <w:lang w:val="kk-KZ" w:eastAsia="ru-RU"/>
        </w:rPr>
        <w:t xml:space="preserve">Ақмола облысы Білім басқармасының Целиноград ауданы бойынша білім бөлімінің Қоянды ауылының </w:t>
      </w:r>
      <w:r>
        <w:rPr>
          <w:rFonts w:ascii="Times New Roman" w:eastAsia="Times New Roman" w:hAnsi="Times New Roman" w:cs="Times New Roman"/>
          <w:b/>
          <w:sz w:val="28"/>
          <w:szCs w:val="28"/>
          <w:lang w:val="kk-KZ" w:eastAsia="ru-RU"/>
        </w:rPr>
        <w:t xml:space="preserve">№2 жалпы білім беретін мектебі </w:t>
      </w:r>
      <w:r w:rsidRPr="007E1508">
        <w:rPr>
          <w:rFonts w:ascii="Times New Roman" w:eastAsia="Times New Roman" w:hAnsi="Times New Roman" w:cs="Times New Roman"/>
          <w:b/>
          <w:sz w:val="28"/>
          <w:szCs w:val="28"/>
          <w:lang w:val="kk-KZ" w:eastAsia="ru-RU"/>
        </w:rPr>
        <w:t xml:space="preserve">КММ-нің мемлекеттік қызметтер көрсету мәселелері жөніндегі қызметі </w:t>
      </w:r>
      <w:r>
        <w:rPr>
          <w:rFonts w:ascii="Times New Roman" w:eastAsia="Times New Roman" w:hAnsi="Times New Roman" w:cs="Times New Roman"/>
          <w:b/>
          <w:sz w:val="28"/>
          <w:szCs w:val="28"/>
          <w:lang w:val="kk-KZ" w:eastAsia="ru-RU"/>
        </w:rPr>
        <w:t xml:space="preserve">    </w:t>
      </w:r>
      <w:r w:rsidRPr="007E1508">
        <w:rPr>
          <w:rFonts w:ascii="Times New Roman" w:eastAsia="Times New Roman" w:hAnsi="Times New Roman" w:cs="Times New Roman"/>
          <w:b/>
          <w:sz w:val="28"/>
          <w:szCs w:val="28"/>
          <w:lang w:val="kk-KZ" w:eastAsia="ru-RU"/>
        </w:rPr>
        <w:t>туралы есеп</w:t>
      </w:r>
      <w:r>
        <w:rPr>
          <w:rFonts w:ascii="Times New Roman" w:eastAsia="Times New Roman" w:hAnsi="Times New Roman" w:cs="Times New Roman"/>
          <w:b/>
          <w:sz w:val="28"/>
          <w:szCs w:val="28"/>
          <w:lang w:val="kk-KZ" w:eastAsia="ru-RU"/>
        </w:rPr>
        <w:t xml:space="preserve"> </w:t>
      </w:r>
      <w:r w:rsidRPr="007E1508">
        <w:rPr>
          <w:rFonts w:ascii="Times New Roman" w:eastAsia="Times New Roman" w:hAnsi="Times New Roman" w:cs="Times New Roman"/>
          <w:b/>
          <w:sz w:val="28"/>
          <w:szCs w:val="28"/>
          <w:lang w:val="kk-KZ" w:eastAsia="ru-RU"/>
        </w:rPr>
        <w:t>2021 жылға</w:t>
      </w:r>
    </w:p>
    <w:p w:rsidR="0009104B" w:rsidRDefault="0009104B" w:rsidP="0009104B">
      <w:pPr>
        <w:pStyle w:val="a9"/>
        <w:tabs>
          <w:tab w:val="left" w:pos="0"/>
        </w:tabs>
        <w:spacing w:after="0" w:line="240" w:lineRule="auto"/>
        <w:ind w:left="0" w:firstLine="567"/>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Pr="002216B1">
        <w:rPr>
          <w:rFonts w:ascii="Times New Roman" w:hAnsi="Times New Roman" w:cs="Times New Roman"/>
          <w:b/>
          <w:sz w:val="28"/>
          <w:szCs w:val="28"/>
          <w:lang w:val="kk-KZ"/>
        </w:rPr>
        <w:t>Жалпы ережелер</w:t>
      </w:r>
    </w:p>
    <w:p w:rsidR="00EC4857" w:rsidRDefault="0009104B" w:rsidP="000E12C3">
      <w:pPr>
        <w:contextualSpacing/>
        <w:rPr>
          <w:rFonts w:ascii="Times New Roman" w:hAnsi="Times New Roman" w:cs="Times New Roman"/>
          <w:i/>
          <w:sz w:val="28"/>
          <w:szCs w:val="28"/>
          <w:lang w:val="kk-KZ"/>
        </w:rPr>
      </w:pPr>
      <w:r>
        <w:rPr>
          <w:rFonts w:ascii="Times New Roman" w:hAnsi="Times New Roman" w:cs="Times New Roman"/>
          <w:i/>
          <w:sz w:val="28"/>
          <w:szCs w:val="28"/>
          <w:lang w:val="kk-KZ"/>
        </w:rPr>
        <w:tab/>
        <w:t>1)</w:t>
      </w:r>
      <w:r w:rsidR="00EC4857" w:rsidRPr="00EC4857">
        <w:rPr>
          <w:rFonts w:ascii="Times New Roman" w:hAnsi="Times New Roman" w:cs="Times New Roman"/>
          <w:sz w:val="28"/>
          <w:szCs w:val="28"/>
          <w:lang w:val="kk-KZ"/>
        </w:rPr>
        <w:t>Көрсетілетін қызметт</w:t>
      </w:r>
      <w:r w:rsidR="00EC4857">
        <w:rPr>
          <w:rFonts w:ascii="Times New Roman" w:hAnsi="Times New Roman" w:cs="Times New Roman"/>
          <w:sz w:val="28"/>
          <w:szCs w:val="28"/>
          <w:lang w:val="kk-KZ"/>
        </w:rPr>
        <w:t>і берушілер туралы мәліметтер: «</w:t>
      </w:r>
      <w:r w:rsidR="000E12C3">
        <w:rPr>
          <w:rFonts w:ascii="Times New Roman" w:hAnsi="Times New Roman" w:cs="Times New Roman"/>
          <w:sz w:val="28"/>
          <w:szCs w:val="28"/>
          <w:lang w:val="kk-KZ"/>
        </w:rPr>
        <w:t>Ақмола обылысыбілім басқармасының Целиноград ауданы бойынша білім бөлімі Қоянды ауылының №2 жалпы орта білім беретін мектебі</w:t>
      </w:r>
      <w:r w:rsidR="00F5162F">
        <w:rPr>
          <w:rFonts w:ascii="Times New Roman" w:hAnsi="Times New Roman" w:cs="Times New Roman"/>
          <w:sz w:val="28"/>
          <w:szCs w:val="28"/>
          <w:lang w:val="kk-KZ"/>
        </w:rPr>
        <w:t xml:space="preserve"> </w:t>
      </w:r>
      <w:r w:rsidR="000E12C3">
        <w:rPr>
          <w:rFonts w:ascii="Times New Roman" w:hAnsi="Times New Roman" w:cs="Times New Roman"/>
          <w:sz w:val="28"/>
          <w:szCs w:val="28"/>
          <w:lang w:val="kk-KZ"/>
        </w:rPr>
        <w:t>комуналдық</w:t>
      </w:r>
      <w:r w:rsidR="00EC4857">
        <w:rPr>
          <w:rFonts w:ascii="Times New Roman" w:hAnsi="Times New Roman" w:cs="Times New Roman"/>
          <w:sz w:val="28"/>
          <w:szCs w:val="28"/>
          <w:lang w:val="kk-KZ"/>
        </w:rPr>
        <w:t>»</w:t>
      </w:r>
      <w:r w:rsidR="00EC4857" w:rsidRPr="00EC4857">
        <w:rPr>
          <w:rFonts w:ascii="Times New Roman" w:hAnsi="Times New Roman" w:cs="Times New Roman"/>
          <w:sz w:val="28"/>
          <w:szCs w:val="28"/>
          <w:lang w:val="kk-KZ"/>
        </w:rPr>
        <w:t xml:space="preserve"> ММ, </w:t>
      </w:r>
      <w:r w:rsidR="00CA5FD1">
        <w:rPr>
          <w:rFonts w:ascii="Times New Roman" w:hAnsi="Times New Roman" w:cs="Times New Roman"/>
          <w:sz w:val="28"/>
          <w:szCs w:val="28"/>
          <w:lang w:val="kk-KZ"/>
        </w:rPr>
        <w:t>білім беру ұйым</w:t>
      </w:r>
      <w:r w:rsidR="00EC4857" w:rsidRPr="00EC4857">
        <w:rPr>
          <w:rFonts w:ascii="Times New Roman" w:hAnsi="Times New Roman" w:cs="Times New Roman"/>
          <w:sz w:val="28"/>
          <w:szCs w:val="28"/>
          <w:lang w:val="kk-KZ"/>
        </w:rPr>
        <w:t xml:space="preserve">ы. Заңды мекенжайы </w:t>
      </w:r>
      <w:r w:rsidR="00F5162F">
        <w:rPr>
          <w:rFonts w:ascii="Times New Roman" w:hAnsi="Times New Roman" w:cs="Times New Roman"/>
          <w:sz w:val="28"/>
          <w:szCs w:val="28"/>
          <w:lang w:val="kk-KZ"/>
        </w:rPr>
        <w:t xml:space="preserve">Қоянды ауылы </w:t>
      </w:r>
      <w:r w:rsidR="00EC4857" w:rsidRPr="00EC4857">
        <w:rPr>
          <w:rFonts w:ascii="Times New Roman" w:hAnsi="Times New Roman" w:cs="Times New Roman"/>
          <w:sz w:val="28"/>
          <w:szCs w:val="28"/>
          <w:lang w:val="kk-KZ"/>
        </w:rPr>
        <w:t xml:space="preserve">, </w:t>
      </w:r>
      <w:r w:rsidR="00F5162F">
        <w:rPr>
          <w:rFonts w:ascii="Times New Roman" w:hAnsi="Times New Roman" w:cs="Times New Roman"/>
          <w:sz w:val="28"/>
          <w:szCs w:val="28"/>
          <w:lang w:val="kk-KZ"/>
        </w:rPr>
        <w:t>Жібек жолы көшесі 167</w:t>
      </w:r>
      <w:r w:rsidR="00EC4857" w:rsidRPr="00EC4857">
        <w:rPr>
          <w:rFonts w:ascii="Times New Roman" w:hAnsi="Times New Roman" w:cs="Times New Roman"/>
          <w:sz w:val="28"/>
          <w:szCs w:val="28"/>
          <w:lang w:val="kk-KZ"/>
        </w:rPr>
        <w:t>.</w:t>
      </w:r>
    </w:p>
    <w:p w:rsidR="00F5162F" w:rsidRDefault="0009104B" w:rsidP="00F5162F">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i/>
          <w:sz w:val="28"/>
          <w:szCs w:val="28"/>
          <w:lang w:val="kk-KZ"/>
        </w:rPr>
        <w:tab/>
      </w:r>
      <w:r w:rsidR="00F5162F">
        <w:rPr>
          <w:sz w:val="28"/>
          <w:szCs w:val="28"/>
          <w:lang w:val="kk-KZ"/>
        </w:rPr>
        <w:t>Қоянды ауылының №2</w:t>
      </w:r>
      <w:r w:rsidR="00F5162F" w:rsidRPr="00F5162F">
        <w:rPr>
          <w:sz w:val="28"/>
          <w:lang w:val="kk-KZ"/>
        </w:rPr>
        <w:t xml:space="preserve"> мектеп</w:t>
      </w:r>
      <w:r w:rsidR="00F5162F">
        <w:rPr>
          <w:sz w:val="28"/>
          <w:lang w:val="kk-KZ"/>
        </w:rPr>
        <w:t>е</w:t>
      </w:r>
      <w:r w:rsidR="00F5162F" w:rsidRPr="00F5162F">
        <w:rPr>
          <w:sz w:val="28"/>
          <w:lang w:val="kk-KZ"/>
        </w:rPr>
        <w:t xml:space="preserve"> </w:t>
      </w:r>
      <w:r w:rsidR="00F5162F">
        <w:rPr>
          <w:sz w:val="28"/>
          <w:szCs w:val="28"/>
          <w:lang w:val="kk-KZ"/>
        </w:rPr>
        <w:t>5 мемлекеттік қызмет көрсетіледі:</w:t>
      </w:r>
    </w:p>
    <w:p w:rsidR="00F5162F" w:rsidRPr="00424102" w:rsidRDefault="00F5162F" w:rsidP="00F5162F">
      <w:pPr>
        <w:pStyle w:val="msonormalcxspmiddlecxspmiddle"/>
        <w:numPr>
          <w:ilvl w:val="0"/>
          <w:numId w:val="13"/>
        </w:numPr>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shd w:val="clear" w:color="auto" w:fill="FFFFFF"/>
          <w:lang w:val="kk-KZ"/>
        </w:rPr>
      </w:pPr>
      <w:r w:rsidRPr="00424102">
        <w:rPr>
          <w:sz w:val="28"/>
          <w:szCs w:val="28"/>
          <w:shd w:val="clear" w:color="auto" w:fill="FFFFFF"/>
          <w:lang w:val="kk-KZ"/>
        </w:rPr>
        <w:t>Құжаттарды қабылдау және білім беру ұйымына қабылдау үшін ведомстволық бағыныстылығына қарамастан білім беретін бағдарламалары бойынша оқыту бастауыш, негізгі орта, жалпы орта білім беру;</w:t>
      </w:r>
    </w:p>
    <w:p w:rsidR="00F5162F" w:rsidRPr="00424102" w:rsidRDefault="00F5162F" w:rsidP="00F5162F">
      <w:pPr>
        <w:pStyle w:val="msonormalcxspmiddlecxspmiddle"/>
        <w:numPr>
          <w:ilvl w:val="0"/>
          <w:numId w:val="13"/>
        </w:numPr>
        <w:pBdr>
          <w:bottom w:val="single" w:sz="4" w:space="31" w:color="FFFFFF"/>
        </w:pBdr>
        <w:tabs>
          <w:tab w:val="left" w:pos="0"/>
          <w:tab w:val="left" w:pos="709"/>
        </w:tabs>
        <w:autoSpaceDE w:val="0"/>
        <w:autoSpaceDN w:val="0"/>
        <w:adjustRightInd w:val="0"/>
        <w:contextualSpacing/>
        <w:jc w:val="both"/>
        <w:rPr>
          <w:sz w:val="28"/>
          <w:szCs w:val="28"/>
          <w:shd w:val="clear" w:color="auto" w:fill="FFFFFF"/>
          <w:lang w:val="kk-KZ"/>
        </w:rPr>
      </w:pPr>
      <w:r w:rsidRPr="00424102">
        <w:rPr>
          <w:sz w:val="28"/>
          <w:szCs w:val="28"/>
          <w:shd w:val="clear" w:color="auto" w:fill="FFFFFF"/>
          <w:lang w:val="kk-KZ"/>
        </w:rPr>
        <w:t>Ұйымдастыру үшін құжаттарды қабылдау үйде жеке тегін оқытуды балалардың денсаулық жағдайына байланысты ұзақ уақыт бойы бара алмайды бастауыш, негізгі орта, жалпы орта білім беру;</w:t>
      </w:r>
    </w:p>
    <w:p w:rsidR="00F5162F" w:rsidRPr="00424102" w:rsidRDefault="00F5162F" w:rsidP="00F5162F">
      <w:pPr>
        <w:pStyle w:val="msonormalcxspmiddlecxspmiddle"/>
        <w:numPr>
          <w:ilvl w:val="0"/>
          <w:numId w:val="13"/>
        </w:numPr>
        <w:pBdr>
          <w:bottom w:val="single" w:sz="4" w:space="31" w:color="FFFFFF"/>
        </w:pBdr>
        <w:tabs>
          <w:tab w:val="left" w:pos="0"/>
          <w:tab w:val="left" w:pos="709"/>
        </w:tabs>
        <w:autoSpaceDE w:val="0"/>
        <w:autoSpaceDN w:val="0"/>
        <w:adjustRightInd w:val="0"/>
        <w:contextualSpacing/>
        <w:jc w:val="both"/>
        <w:rPr>
          <w:sz w:val="28"/>
          <w:szCs w:val="28"/>
          <w:shd w:val="clear" w:color="auto" w:fill="FFFFFF"/>
          <w:lang w:val="kk-KZ"/>
        </w:rPr>
      </w:pPr>
      <w:r w:rsidRPr="00424102">
        <w:rPr>
          <w:sz w:val="28"/>
          <w:szCs w:val="28"/>
          <w:shd w:val="clear" w:color="auto" w:fill="FFFFFF"/>
          <w:lang w:val="kk-KZ"/>
        </w:rPr>
        <w:t>Туралы құжаттардың телнұсқаларын беру негізгі орта, жалпы орта білім беру;</w:t>
      </w:r>
    </w:p>
    <w:p w:rsidR="00F5162F" w:rsidRPr="00424102" w:rsidRDefault="00F5162F" w:rsidP="00F5162F">
      <w:pPr>
        <w:pStyle w:val="msonormalcxspmiddlecxspmiddle"/>
        <w:numPr>
          <w:ilvl w:val="0"/>
          <w:numId w:val="13"/>
        </w:numPr>
        <w:pBdr>
          <w:bottom w:val="single" w:sz="4" w:space="31" w:color="FFFFFF"/>
        </w:pBdr>
        <w:tabs>
          <w:tab w:val="left" w:pos="0"/>
          <w:tab w:val="left" w:pos="709"/>
        </w:tabs>
        <w:autoSpaceDE w:val="0"/>
        <w:autoSpaceDN w:val="0"/>
        <w:adjustRightInd w:val="0"/>
        <w:contextualSpacing/>
        <w:jc w:val="both"/>
        <w:rPr>
          <w:sz w:val="28"/>
          <w:szCs w:val="28"/>
          <w:shd w:val="clear" w:color="auto" w:fill="FFFFFF"/>
          <w:lang w:val="kk-KZ"/>
        </w:rPr>
      </w:pPr>
      <w:r w:rsidRPr="00424102">
        <w:rPr>
          <w:sz w:val="28"/>
          <w:szCs w:val="28"/>
          <w:shd w:val="clear" w:color="auto" w:fill="FFFFFF"/>
          <w:lang w:val="kk-KZ"/>
        </w:rPr>
        <w:t>Аттестациядан өту үшін құжаттарды қабылдау беру (растау) үшін педагог қызметкерлерге біліктілік санаттарын және оларға теңестірілген тұлғаларға ұйымдарының білім беру бағдарламаларын іске асыратын мектепке дейінгі тәрбие және оқыту, бастауыш, негізгі орта, жалпы орта, техникалық және кәсіптік, орта білімнен кейінгі білім беру;</w:t>
      </w:r>
    </w:p>
    <w:p w:rsidR="00F5162F" w:rsidRPr="00424102" w:rsidRDefault="00F5162F" w:rsidP="00F5162F">
      <w:pPr>
        <w:pStyle w:val="msonormalcxspmiddlecxspmiddle"/>
        <w:numPr>
          <w:ilvl w:val="0"/>
          <w:numId w:val="13"/>
        </w:numPr>
        <w:pBdr>
          <w:bottom w:val="single" w:sz="4" w:space="31" w:color="FFFFFF"/>
        </w:pBdr>
        <w:tabs>
          <w:tab w:val="left" w:pos="0"/>
          <w:tab w:val="left" w:pos="709"/>
        </w:tabs>
        <w:autoSpaceDE w:val="0"/>
        <w:autoSpaceDN w:val="0"/>
        <w:adjustRightInd w:val="0"/>
        <w:contextualSpacing/>
        <w:jc w:val="both"/>
        <w:rPr>
          <w:sz w:val="28"/>
          <w:szCs w:val="28"/>
          <w:shd w:val="clear" w:color="auto" w:fill="FFFFFF"/>
          <w:lang w:val="kk-KZ"/>
        </w:rPr>
      </w:pPr>
      <w:r w:rsidRPr="00424102">
        <w:rPr>
          <w:sz w:val="28"/>
          <w:szCs w:val="28"/>
          <w:shd w:val="clear" w:color="auto" w:fill="FFFFFF"/>
          <w:lang w:val="kk-KZ"/>
        </w:rPr>
        <w:t>Құжаттарды қабылдау аудару үшін балалар арасындағы білім беру оқу орындары</w:t>
      </w:r>
      <w:r>
        <w:rPr>
          <w:sz w:val="28"/>
          <w:szCs w:val="28"/>
          <w:shd w:val="clear" w:color="auto" w:fill="FFFFFF"/>
          <w:lang w:val="kk-KZ"/>
        </w:rPr>
        <w:t>.</w:t>
      </w:r>
    </w:p>
    <w:p w:rsidR="00F5162F" w:rsidRPr="004F1356"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b/>
          <w:sz w:val="28"/>
          <w:szCs w:val="28"/>
          <w:lang w:val="kk-KZ"/>
        </w:rPr>
        <w:tab/>
      </w:r>
      <w:r>
        <w:rPr>
          <w:sz w:val="28"/>
          <w:szCs w:val="28"/>
          <w:lang w:val="kk-KZ"/>
        </w:rPr>
        <w:t>2021 жылы Қоянды ауылының №2</w:t>
      </w:r>
      <w:r w:rsidRPr="00F5162F">
        <w:rPr>
          <w:sz w:val="28"/>
          <w:lang w:val="kk-KZ"/>
        </w:rPr>
        <w:t xml:space="preserve"> мектеп</w:t>
      </w:r>
      <w:r>
        <w:rPr>
          <w:sz w:val="28"/>
          <w:lang w:val="kk-KZ"/>
        </w:rPr>
        <w:t>те</w:t>
      </w:r>
      <w:r w:rsidRPr="00F5162F">
        <w:rPr>
          <w:sz w:val="28"/>
          <w:lang w:val="kk-KZ"/>
        </w:rPr>
        <w:t xml:space="preserve"> </w:t>
      </w:r>
      <w:r>
        <w:rPr>
          <w:sz w:val="28"/>
          <w:lang w:val="kk-KZ"/>
        </w:rPr>
        <w:t xml:space="preserve">2040 </w:t>
      </w:r>
      <w:r>
        <w:rPr>
          <w:sz w:val="28"/>
          <w:szCs w:val="28"/>
          <w:lang w:val="kk-KZ"/>
        </w:rPr>
        <w:t>мемлекеттік қызмет көрсетілді</w:t>
      </w:r>
      <w:r w:rsidRPr="004F1356">
        <w:rPr>
          <w:sz w:val="28"/>
          <w:szCs w:val="28"/>
          <w:lang w:val="kk-KZ"/>
        </w:rPr>
        <w:t>;</w:t>
      </w:r>
    </w:p>
    <w:p w:rsidR="00F5162F" w:rsidRPr="004F1356"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r>
      <w:r w:rsidRPr="004F1356">
        <w:rPr>
          <w:sz w:val="28"/>
          <w:szCs w:val="28"/>
          <w:lang w:val="kk-KZ"/>
        </w:rPr>
        <w:tab/>
        <w:t xml:space="preserve"> көрсетілген мемлекеттік қызметтерді электрондық нұсқада </w:t>
      </w:r>
      <w:r>
        <w:rPr>
          <w:sz w:val="28"/>
          <w:szCs w:val="28"/>
          <w:lang w:val="kk-KZ"/>
        </w:rPr>
        <w:t xml:space="preserve">1625 </w:t>
      </w:r>
      <w:r w:rsidRPr="004F1356">
        <w:rPr>
          <w:sz w:val="28"/>
          <w:szCs w:val="28"/>
          <w:lang w:val="kk-KZ"/>
        </w:rPr>
        <w:t>қызметтер;</w:t>
      </w:r>
    </w:p>
    <w:p w:rsidR="00F5162F"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көрсетілген мемлекеттік қызмет көрсетілген қағаз -</w:t>
      </w:r>
      <w:r>
        <w:rPr>
          <w:sz w:val="28"/>
          <w:szCs w:val="28"/>
          <w:lang w:val="kk-KZ"/>
        </w:rPr>
        <w:t xml:space="preserve"> 415</w:t>
      </w:r>
      <w:r w:rsidRPr="004F1356">
        <w:rPr>
          <w:sz w:val="28"/>
          <w:szCs w:val="28"/>
          <w:lang w:val="kk-KZ"/>
        </w:rPr>
        <w:t xml:space="preserve"> қызметтер.</w:t>
      </w:r>
    </w:p>
    <w:p w:rsidR="00F5162F" w:rsidRPr="004F1356"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F5162F"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 xml:space="preserve">Барлық білім беру саласындағы мемлекеттік қызметтер тегін негізде көрсетіледі. </w:t>
      </w:r>
    </w:p>
    <w:p w:rsidR="00F5162F"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F5162F"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F5162F"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F5162F"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sz w:val="28"/>
          <w:szCs w:val="28"/>
          <w:lang w:val="kk-KZ"/>
        </w:rPr>
        <w:lastRenderedPageBreak/>
        <w:t xml:space="preserve"> </w:t>
      </w:r>
    </w:p>
    <w:p w:rsidR="00F5162F"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F5162F" w:rsidRPr="00F5162F"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center"/>
        <w:rPr>
          <w:b/>
          <w:sz w:val="36"/>
          <w:szCs w:val="28"/>
          <w:lang w:val="kk-KZ"/>
        </w:rPr>
      </w:pPr>
      <w:r w:rsidRPr="00F5162F">
        <w:rPr>
          <w:b/>
          <w:sz w:val="36"/>
          <w:szCs w:val="28"/>
          <w:lang w:val="kk-KZ"/>
        </w:rPr>
        <w:t>2021 жылы көрсетілген мемлекеттік қызметтер</w:t>
      </w:r>
    </w:p>
    <w:p w:rsidR="00F5162F"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F5162F" w:rsidRPr="004F1356"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center"/>
        <w:rPr>
          <w:sz w:val="28"/>
          <w:szCs w:val="28"/>
          <w:lang w:val="kk-KZ"/>
        </w:rPr>
      </w:pPr>
      <w:r w:rsidRPr="00302FCB">
        <w:rPr>
          <w:noProof/>
          <w:sz w:val="28"/>
          <w:szCs w:val="28"/>
        </w:rPr>
        <w:drawing>
          <wp:inline distT="0" distB="0" distL="0" distR="0">
            <wp:extent cx="6275567" cy="3443881"/>
            <wp:effectExtent l="19050" t="0" r="10933" b="4169"/>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5162F" w:rsidRPr="00F5162F"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both"/>
        <w:rPr>
          <w:sz w:val="48"/>
          <w:szCs w:val="48"/>
          <w:lang w:val="kk-KZ"/>
        </w:rPr>
      </w:pPr>
      <w:r w:rsidRPr="004F1356">
        <w:rPr>
          <w:sz w:val="28"/>
          <w:szCs w:val="28"/>
          <w:lang w:val="kk-KZ"/>
        </w:rPr>
        <w:tab/>
        <w:t xml:space="preserve"> </w:t>
      </w:r>
    </w:p>
    <w:p w:rsidR="00F5162F" w:rsidRPr="00F5162F" w:rsidRDefault="00F5162F" w:rsidP="00F5162F">
      <w:pPr>
        <w:rPr>
          <w:rFonts w:asciiTheme="majorHAnsi" w:hAnsiTheme="majorHAnsi" w:cstheme="majorHAnsi"/>
          <w:sz w:val="20"/>
          <w:szCs w:val="20"/>
          <w:lang w:val="kk-KZ"/>
        </w:rPr>
      </w:pPr>
    </w:p>
    <w:p w:rsidR="00F5162F" w:rsidRPr="00166C64" w:rsidRDefault="00F5162F" w:rsidP="00F5162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i/>
          <w:sz w:val="28"/>
          <w:szCs w:val="28"/>
          <w:lang w:val="kk-KZ"/>
        </w:rPr>
        <w:tab/>
        <w:t xml:space="preserve">3) </w:t>
      </w:r>
      <w:r w:rsidRPr="00DA5948">
        <w:rPr>
          <w:i/>
          <w:sz w:val="28"/>
          <w:szCs w:val="28"/>
          <w:lang w:val="kk-KZ"/>
        </w:rPr>
        <w:t>Ақпарат беру туралы сұранысқа ие мемлекеттік қызметтер:</w:t>
      </w:r>
      <w:r w:rsidRPr="00745F3C">
        <w:rPr>
          <w:sz w:val="28"/>
          <w:szCs w:val="28"/>
          <w:lang w:val="kk-KZ"/>
        </w:rPr>
        <w:t>Неғұрлым сұранысқа ие болған мемлекеттік қызметтер білім беру саласындағы</w:t>
      </w:r>
      <w:r>
        <w:rPr>
          <w:sz w:val="28"/>
          <w:szCs w:val="28"/>
          <w:lang w:val="kk-KZ"/>
        </w:rPr>
        <w:t>:</w:t>
      </w:r>
    </w:p>
    <w:p w:rsidR="00F5162F" w:rsidRPr="00166C64" w:rsidRDefault="00F5162F" w:rsidP="00F5162F">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166C64">
        <w:rPr>
          <w:i/>
          <w:sz w:val="28"/>
          <w:szCs w:val="28"/>
          <w:lang w:val="kk-KZ"/>
        </w:rPr>
        <w:t>"</w:t>
      </w:r>
      <w:r w:rsidRPr="00F5162F">
        <w:rPr>
          <w:i/>
          <w:color w:val="000000"/>
          <w:sz w:val="28"/>
          <w:szCs w:val="28"/>
          <w:lang w:val="kk-KZ"/>
        </w:rPr>
        <w:t>Құжаттарды қабылдау аудару үшін балалар арасындағы ұйымдары бастауыш, негізгі орта, жалпы орта білім беру</w:t>
      </w:r>
      <w:r w:rsidRPr="00166C64">
        <w:rPr>
          <w:i/>
          <w:color w:val="000000"/>
          <w:sz w:val="28"/>
          <w:szCs w:val="28"/>
          <w:lang w:val="kk-KZ"/>
        </w:rPr>
        <w:t>";</w:t>
      </w:r>
    </w:p>
    <w:p w:rsidR="00F5162F" w:rsidRPr="00166C64" w:rsidRDefault="00F5162F" w:rsidP="00F5162F">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i/>
          <w:color w:val="000000"/>
          <w:sz w:val="28"/>
          <w:szCs w:val="28"/>
          <w:lang w:val="kk-KZ"/>
        </w:rPr>
      </w:pPr>
      <w:r w:rsidRPr="00166C64">
        <w:rPr>
          <w:i/>
          <w:color w:val="000000" w:themeColor="text1"/>
          <w:sz w:val="28"/>
          <w:szCs w:val="28"/>
          <w:lang w:val="kk-KZ"/>
        </w:rPr>
        <w:tab/>
      </w:r>
      <w:r w:rsidRPr="00166C64">
        <w:rPr>
          <w:i/>
          <w:sz w:val="28"/>
          <w:szCs w:val="28"/>
          <w:lang w:val="kk-KZ"/>
        </w:rPr>
        <w:t>"</w:t>
      </w:r>
      <w:r w:rsidRPr="00F5162F">
        <w:rPr>
          <w:i/>
          <w:color w:val="000000"/>
          <w:sz w:val="28"/>
          <w:szCs w:val="28"/>
          <w:lang w:val="kk-KZ"/>
        </w:rPr>
        <w:t>Тегін және жеңілдікпен тамақтандыру білім алушылардың жекелеген санаттарына және жалпы білім беру мектептердегі тәрбиеленуші</w:t>
      </w:r>
      <w:r w:rsidRPr="00166C64">
        <w:rPr>
          <w:i/>
          <w:color w:val="000000"/>
          <w:sz w:val="28"/>
          <w:szCs w:val="28"/>
          <w:lang w:val="kk-KZ"/>
        </w:rPr>
        <w:t>";</w:t>
      </w:r>
    </w:p>
    <w:p w:rsidR="00F5162F" w:rsidRPr="00166C64" w:rsidRDefault="00F5162F" w:rsidP="00F5162F">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bCs/>
          <w:i/>
          <w:color w:val="000000" w:themeColor="text1"/>
          <w:sz w:val="28"/>
          <w:szCs w:val="28"/>
          <w:lang w:val="kk-KZ"/>
        </w:rPr>
      </w:pPr>
      <w:r w:rsidRPr="00166C64">
        <w:rPr>
          <w:i/>
          <w:color w:val="000000"/>
          <w:sz w:val="28"/>
          <w:szCs w:val="28"/>
          <w:lang w:val="kk-KZ"/>
        </w:rPr>
        <w:tab/>
      </w:r>
      <w:r w:rsidRPr="00166C64">
        <w:rPr>
          <w:i/>
          <w:sz w:val="28"/>
          <w:szCs w:val="28"/>
          <w:lang w:val="kk-KZ"/>
        </w:rPr>
        <w:t>"</w:t>
      </w:r>
      <w:r w:rsidRPr="00F5162F">
        <w:rPr>
          <w:i/>
          <w:color w:val="000000"/>
          <w:sz w:val="28"/>
          <w:szCs w:val="28"/>
          <w:lang w:val="kk-KZ"/>
        </w:rPr>
        <w:t>Құжаттарды қабылдау және оқуға қабылдау білім беру ұйымдары үшін ведомстволық бағыныстылығына қарамастан білім беретін бағдарламалары бойынша оқыту бастауыш, негізгі орта, жалпы орта білім беру</w:t>
      </w:r>
      <w:r w:rsidRPr="00166C64">
        <w:rPr>
          <w:i/>
          <w:color w:val="000000"/>
          <w:sz w:val="28"/>
          <w:szCs w:val="28"/>
          <w:lang w:val="kk-KZ"/>
        </w:rPr>
        <w:t>"</w:t>
      </w:r>
      <w:r>
        <w:rPr>
          <w:i/>
          <w:color w:val="000000"/>
          <w:sz w:val="28"/>
          <w:szCs w:val="28"/>
          <w:lang w:val="kk-KZ"/>
        </w:rPr>
        <w:t>.</w:t>
      </w: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r>
        <w:rPr>
          <w:b/>
          <w:color w:val="000000" w:themeColor="text1"/>
          <w:sz w:val="28"/>
          <w:szCs w:val="28"/>
          <w:lang w:val="kk-KZ"/>
        </w:rPr>
        <w:tab/>
      </w: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color w:val="000000" w:themeColor="text1"/>
          <w:sz w:val="28"/>
          <w:szCs w:val="28"/>
          <w:lang w:val="kk-KZ"/>
        </w:rPr>
        <w:lastRenderedPageBreak/>
        <w:t>2. Жұмыс қызметтері</w:t>
      </w:r>
      <w:r w:rsidRPr="00ED78C0">
        <w:rPr>
          <w:b/>
          <w:color w:val="000000" w:themeColor="text1"/>
          <w:sz w:val="28"/>
          <w:szCs w:val="28"/>
          <w:lang w:val="kk-KZ"/>
        </w:rPr>
        <w:t>:</w:t>
      </w:r>
    </w:p>
    <w:p w:rsidR="00F5162F" w:rsidRPr="000F33F8"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1) көздері мен орындары туралы Мәліметтер тәртібі туралы ақпаратқа қол жеткізу мемлекеттік қызмет көрсету.</w:t>
      </w: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r>
        <w:rPr>
          <w:color w:val="000000" w:themeColor="text1"/>
          <w:sz w:val="28"/>
          <w:szCs w:val="28"/>
          <w:lang w:val="kk-KZ"/>
        </w:rPr>
        <w:tab/>
        <w:t xml:space="preserve">Барлық қажетті </w:t>
      </w:r>
      <w:r w:rsidRPr="00301A2D">
        <w:rPr>
          <w:color w:val="000000" w:themeColor="text1"/>
          <w:sz w:val="28"/>
          <w:szCs w:val="28"/>
          <w:lang w:val="kk-KZ"/>
        </w:rPr>
        <w:t>және</w:t>
      </w:r>
      <w:r>
        <w:rPr>
          <w:color w:val="000000" w:themeColor="text1"/>
          <w:sz w:val="28"/>
          <w:szCs w:val="28"/>
          <w:lang w:val="kk-KZ"/>
        </w:rPr>
        <w:t xml:space="preserve"> и</w:t>
      </w:r>
      <w:r w:rsidRPr="00301A2D">
        <w:rPr>
          <w:color w:val="000000" w:themeColor="text1"/>
          <w:sz w:val="28"/>
          <w:szCs w:val="28"/>
          <w:lang w:val="kk-KZ"/>
        </w:rPr>
        <w:t>нформация үшін көрсетілетін қызметті алушылардың</w:t>
      </w:r>
      <w:r>
        <w:rPr>
          <w:color w:val="000000" w:themeColor="text1"/>
          <w:sz w:val="28"/>
          <w:szCs w:val="28"/>
          <w:lang w:val="kk-KZ"/>
        </w:rPr>
        <w:t xml:space="preserve"> арналған </w:t>
      </w:r>
      <w:r w:rsidRPr="00301A2D">
        <w:rPr>
          <w:color w:val="000000" w:themeColor="text1"/>
          <w:sz w:val="28"/>
          <w:szCs w:val="28"/>
          <w:lang w:val="kk-KZ"/>
        </w:rPr>
        <w:t xml:space="preserve">ресми </w:t>
      </w:r>
      <w:r>
        <w:rPr>
          <w:color w:val="000000" w:themeColor="text1"/>
          <w:sz w:val="28"/>
          <w:szCs w:val="28"/>
          <w:lang w:val="kk-KZ"/>
        </w:rPr>
        <w:t xml:space="preserve">интернет-ресурсында </w:t>
      </w:r>
      <w:hyperlink r:id="rId13" w:history="1">
        <w:r w:rsidRPr="00301A2D">
          <w:rPr>
            <w:rStyle w:val="aa"/>
            <w:lang w:val="kk-KZ"/>
          </w:rPr>
          <w:t>sh2-koyandy-celinograd-akmol.edu.kz</w:t>
        </w:r>
      </w:hyperlink>
      <w:r>
        <w:rPr>
          <w:color w:val="000000" w:themeColor="text1"/>
          <w:sz w:val="28"/>
          <w:szCs w:val="28"/>
          <w:lang w:val="kk-KZ"/>
        </w:rPr>
        <w:t xml:space="preserve"> </w:t>
      </w:r>
      <w:r>
        <w:rPr>
          <w:sz w:val="28"/>
          <w:lang w:val="kk-KZ"/>
        </w:rPr>
        <w:t xml:space="preserve">туралы </w:t>
      </w:r>
      <w:r w:rsidRPr="00301A2D">
        <w:rPr>
          <w:sz w:val="28"/>
          <w:lang w:val="kk-KZ"/>
        </w:rPr>
        <w:t xml:space="preserve">Қоянды </w:t>
      </w:r>
      <w:r>
        <w:rPr>
          <w:sz w:val="28"/>
          <w:lang w:val="kk-KZ"/>
        </w:rPr>
        <w:t xml:space="preserve"> ауылының </w:t>
      </w:r>
      <w:r w:rsidRPr="00301A2D">
        <w:rPr>
          <w:sz w:val="28"/>
          <w:lang w:val="kk-KZ"/>
        </w:rPr>
        <w:t>№2</w:t>
      </w:r>
      <w:r>
        <w:rPr>
          <w:sz w:val="28"/>
          <w:lang w:val="kk-KZ"/>
        </w:rPr>
        <w:t xml:space="preserve"> жалпы білім беру </w:t>
      </w:r>
      <w:r w:rsidRPr="00301A2D">
        <w:rPr>
          <w:sz w:val="28"/>
          <w:lang w:val="kk-KZ"/>
        </w:rPr>
        <w:t>мектебі</w:t>
      </w:r>
      <w:r w:rsidRPr="00301A2D">
        <w:rPr>
          <w:color w:val="000000" w:themeColor="text1"/>
          <w:sz w:val="28"/>
          <w:szCs w:val="28"/>
          <w:lang w:val="kk-KZ"/>
        </w:rPr>
        <w:t xml:space="preserve">, стандарттары және </w:t>
      </w:r>
      <w:r w:rsidRPr="00ED78C0">
        <w:rPr>
          <w:color w:val="000000" w:themeColor="text1"/>
          <w:sz w:val="28"/>
          <w:szCs w:val="28"/>
          <w:lang w:val="kk-KZ"/>
        </w:rPr>
        <w:t xml:space="preserve">қағидалары көрсету </w:t>
      </w:r>
      <w:r w:rsidRPr="00301A2D">
        <w:rPr>
          <w:color w:val="000000" w:themeColor="text1"/>
          <w:sz w:val="28"/>
          <w:szCs w:val="28"/>
          <w:lang w:val="kk-KZ"/>
        </w:rPr>
        <w:t>, мемлекеттік қызметтер</w:t>
      </w:r>
      <w:r>
        <w:rPr>
          <w:color w:val="000000" w:themeColor="text1"/>
          <w:sz w:val="28"/>
          <w:szCs w:val="28"/>
          <w:lang w:val="kk-KZ"/>
        </w:rPr>
        <w:t>.</w:t>
      </w:r>
      <w:r w:rsidRPr="00301A2D">
        <w:rPr>
          <w:color w:val="000000" w:themeColor="text1"/>
          <w:sz w:val="28"/>
          <w:szCs w:val="28"/>
          <w:lang w:val="kk-KZ"/>
        </w:rPr>
        <w:t xml:space="preserve"> </w:t>
      </w:r>
      <w:r w:rsidRPr="00F5162F">
        <w:rPr>
          <w:color w:val="000000" w:themeColor="text1"/>
          <w:sz w:val="28"/>
          <w:szCs w:val="28"/>
          <w:lang w:val="kk-KZ"/>
        </w:rPr>
        <w:t xml:space="preserve">Сондай-ақ, ақпараттық стендтерде орналастырылған, стандарттары және </w:t>
      </w:r>
      <w:r w:rsidRPr="00ED78C0">
        <w:rPr>
          <w:color w:val="000000" w:themeColor="text1"/>
          <w:sz w:val="28"/>
          <w:szCs w:val="28"/>
          <w:lang w:val="kk-KZ"/>
        </w:rPr>
        <w:t>қағидалары</w:t>
      </w:r>
      <w:r w:rsidRPr="00F5162F">
        <w:rPr>
          <w:color w:val="000000" w:themeColor="text1"/>
          <w:sz w:val="28"/>
          <w:szCs w:val="28"/>
          <w:lang w:val="kk-KZ"/>
        </w:rPr>
        <w:t xml:space="preserve"> мемлекеттік қызметтер. </w:t>
      </w:r>
      <w:r w:rsidR="00D13831">
        <w:rPr>
          <w:sz w:val="28"/>
          <w:szCs w:val="28"/>
          <w:lang w:val="kk-KZ"/>
        </w:rPr>
        <w:t xml:space="preserve">Жұмыс </w:t>
      </w:r>
      <w:r w:rsidRPr="00ED78C0">
        <w:rPr>
          <w:sz w:val="28"/>
          <w:szCs w:val="28"/>
          <w:lang w:val="kk-KZ"/>
        </w:rPr>
        <w:t>бұрыштары мен өзіне-өзі қызмет көрсету.</w:t>
      </w: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center"/>
        <w:rPr>
          <w:color w:val="000000" w:themeColor="text1"/>
          <w:sz w:val="28"/>
          <w:szCs w:val="28"/>
          <w:lang w:val="kk-KZ"/>
        </w:rPr>
      </w:pPr>
      <w:r>
        <w:rPr>
          <w:noProof/>
          <w:color w:val="000000" w:themeColor="text1"/>
          <w:sz w:val="28"/>
          <w:szCs w:val="28"/>
        </w:rPr>
        <w:drawing>
          <wp:inline distT="0" distB="0" distL="0" distR="0">
            <wp:extent cx="3943025" cy="2957885"/>
            <wp:effectExtent l="19050" t="0" r="325" b="0"/>
            <wp:docPr id="3" name="Рисунок 1" descr="C:\Users\USER\Downloads\WhatsApp Image 2022-02-23 at 11.56.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2-23 at 11.56.35.jpeg"/>
                    <pic:cNvPicPr>
                      <a:picLocks noChangeAspect="1" noChangeArrowheads="1"/>
                    </pic:cNvPicPr>
                  </pic:nvPicPr>
                  <pic:blipFill>
                    <a:blip r:embed="rId11"/>
                    <a:srcRect/>
                    <a:stretch>
                      <a:fillRect/>
                    </a:stretch>
                  </pic:blipFill>
                  <pic:spPr bwMode="auto">
                    <a:xfrm>
                      <a:off x="0" y="0"/>
                      <a:ext cx="3945325" cy="2959610"/>
                    </a:xfrm>
                    <a:prstGeom prst="rect">
                      <a:avLst/>
                    </a:prstGeom>
                    <a:noFill/>
                    <a:ln w="9525">
                      <a:noFill/>
                      <a:miter lim="800000"/>
                      <a:headEnd/>
                      <a:tailEnd/>
                    </a:ln>
                  </pic:spPr>
                </pic:pic>
              </a:graphicData>
            </a:graphic>
          </wp:inline>
        </w:drawing>
      </w:r>
    </w:p>
    <w:p w:rsidR="00D13831" w:rsidRDefault="00F5162F" w:rsidP="00D13831">
      <w:pPr>
        <w:tabs>
          <w:tab w:val="left" w:pos="0"/>
        </w:tabs>
        <w:spacing w:after="0" w:line="240" w:lineRule="auto"/>
        <w:ind w:firstLine="567"/>
        <w:jc w:val="both"/>
        <w:rPr>
          <w:rFonts w:ascii="Times New Roman" w:hAnsi="Times New Roman" w:cs="Times New Roman"/>
          <w:i/>
          <w:sz w:val="28"/>
          <w:szCs w:val="28"/>
          <w:lang w:val="kk-KZ"/>
        </w:rPr>
      </w:pPr>
      <w:r>
        <w:rPr>
          <w:color w:val="000000" w:themeColor="text1"/>
          <w:sz w:val="28"/>
          <w:szCs w:val="28"/>
          <w:lang w:val="kk-KZ"/>
        </w:rPr>
        <w:tab/>
      </w:r>
      <w:r w:rsidRPr="000F33F8">
        <w:rPr>
          <w:i/>
          <w:color w:val="000000" w:themeColor="text1"/>
          <w:sz w:val="28"/>
          <w:szCs w:val="28"/>
          <w:lang w:val="kk-KZ"/>
        </w:rPr>
        <w:t xml:space="preserve">2) </w:t>
      </w:r>
      <w:r w:rsidR="00D13831" w:rsidRPr="0047410E">
        <w:rPr>
          <w:rFonts w:ascii="Times New Roman" w:hAnsi="Times New Roman" w:cs="Times New Roman"/>
          <w:i/>
          <w:sz w:val="28"/>
          <w:szCs w:val="28"/>
          <w:lang w:val="kk-KZ"/>
        </w:rPr>
        <w:t>мемлекеттік қызметтер көрсету тәртібін айқындайтын заңға тәуелді нормативтік құқықтық актілердің жобаларын жария талқылаулар туралы ақпарат.</w:t>
      </w:r>
    </w:p>
    <w:p w:rsidR="00F5162F" w:rsidRPr="000F33F8"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3)</w:t>
      </w:r>
      <w:r w:rsidR="00D13831">
        <w:rPr>
          <w:i/>
          <w:color w:val="000000" w:themeColor="text1"/>
          <w:sz w:val="28"/>
          <w:szCs w:val="28"/>
          <w:lang w:val="kk-KZ"/>
        </w:rPr>
        <w:t xml:space="preserve"> іс-ш</w:t>
      </w:r>
      <w:r w:rsidRPr="000F33F8">
        <w:rPr>
          <w:i/>
          <w:color w:val="000000" w:themeColor="text1"/>
          <w:sz w:val="28"/>
          <w:szCs w:val="28"/>
          <w:lang w:val="kk-KZ"/>
        </w:rPr>
        <w:t>аралар бағытталған</w:t>
      </w:r>
      <w:r>
        <w:rPr>
          <w:i/>
          <w:color w:val="000000" w:themeColor="text1"/>
          <w:sz w:val="28"/>
          <w:szCs w:val="28"/>
          <w:lang w:val="kk-KZ"/>
        </w:rPr>
        <w:t xml:space="preserve"> </w:t>
      </w:r>
      <w:r w:rsidRPr="000F33F8">
        <w:rPr>
          <w:i/>
          <w:color w:val="000000" w:themeColor="text1"/>
          <w:sz w:val="28"/>
          <w:szCs w:val="28"/>
          <w:lang w:val="kk-KZ"/>
        </w:rPr>
        <w:t>қамтамасыз ету мемлекеттік қызметтер көрсету процесінің ашықтығын (түсіндіру жұмыстары, семинарлар, кездесулер, сұхбат және басқалар).</w:t>
      </w:r>
    </w:p>
    <w:p w:rsidR="00F5162F" w:rsidRPr="00024DCE" w:rsidRDefault="00F5162F" w:rsidP="00F5162F">
      <w:pPr>
        <w:pBdr>
          <w:bottom w:val="single" w:sz="4" w:space="31" w:color="FFFFFF"/>
        </w:pBdr>
        <w:tabs>
          <w:tab w:val="left" w:pos="0"/>
          <w:tab w:val="left" w:pos="709"/>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8"/>
          <w:szCs w:val="28"/>
          <w:lang w:val="kk-KZ" w:eastAsia="ru-RU"/>
        </w:rPr>
      </w:pPr>
      <w:r>
        <w:rPr>
          <w:b/>
          <w:color w:val="000000" w:themeColor="text1"/>
          <w:sz w:val="28"/>
          <w:szCs w:val="28"/>
          <w:lang w:val="kk-KZ"/>
        </w:rPr>
        <w:tab/>
      </w:r>
      <w:r w:rsidRPr="00301A2D">
        <w:rPr>
          <w:rFonts w:ascii="Times New Roman" w:hAnsi="Times New Roman" w:cs="Times New Roman"/>
          <w:color w:val="000000" w:themeColor="text1"/>
          <w:sz w:val="28"/>
          <w:szCs w:val="28"/>
          <w:lang w:val="kk-KZ"/>
        </w:rPr>
        <w:t>Үшін 202</w:t>
      </w:r>
      <w:r w:rsidRPr="00024DCE">
        <w:rPr>
          <w:rFonts w:ascii="Times New Roman" w:hAnsi="Times New Roman" w:cs="Times New Roman"/>
          <w:color w:val="000000" w:themeColor="text1"/>
          <w:sz w:val="28"/>
          <w:szCs w:val="28"/>
          <w:lang w:val="kk-KZ"/>
        </w:rPr>
        <w:t>1</w:t>
      </w:r>
      <w:r w:rsidRPr="00301A2D">
        <w:rPr>
          <w:rFonts w:ascii="Times New Roman" w:hAnsi="Times New Roman" w:cs="Times New Roman"/>
          <w:color w:val="000000" w:themeColor="text1"/>
          <w:sz w:val="28"/>
          <w:szCs w:val="28"/>
          <w:lang w:val="kk-KZ"/>
        </w:rPr>
        <w:t xml:space="preserve"> жыл білім басқармасы және ведомстволық бағынысты ұйымдарымен </w:t>
      </w:r>
      <w:r>
        <w:rPr>
          <w:rFonts w:ascii="Times New Roman" w:hAnsi="Times New Roman" w:cs="Times New Roman"/>
          <w:color w:val="000000" w:themeColor="text1"/>
          <w:sz w:val="28"/>
          <w:szCs w:val="28"/>
          <w:lang w:val="kk-KZ"/>
        </w:rPr>
        <w:t xml:space="preserve"> және әлеуметтік желілерде </w:t>
      </w:r>
      <w:r w:rsidRPr="00024DCE">
        <w:rPr>
          <w:rFonts w:ascii="Times New Roman" w:hAnsi="Times New Roman" w:cs="Times New Roman"/>
          <w:bCs/>
          <w:sz w:val="28"/>
          <w:szCs w:val="28"/>
          <w:lang w:val="kk-KZ"/>
        </w:rPr>
        <w:t>.</w:t>
      </w:r>
      <w:r w:rsidRPr="00301A2D">
        <w:rPr>
          <w:rFonts w:ascii="Times New Roman" w:hAnsi="Times New Roman" w:cs="Times New Roman"/>
          <w:color w:val="000000" w:themeColor="text1"/>
          <w:sz w:val="28"/>
          <w:szCs w:val="28"/>
          <w:lang w:val="kk-KZ"/>
        </w:rPr>
        <w:t>Ай сайынғы негізде ақпараттандыру бойынша жұмыс жүргізіледі, интернет – ресурстар - қызмет көрсетушілер</w:t>
      </w:r>
      <w:r w:rsidRPr="00024DCE">
        <w:rPr>
          <w:rFonts w:ascii="Times New Roman" w:hAnsi="Times New Roman" w:cs="Times New Roman"/>
          <w:color w:val="000000" w:themeColor="text1"/>
          <w:sz w:val="28"/>
          <w:szCs w:val="28"/>
          <w:lang w:val="kk-KZ"/>
        </w:rPr>
        <w:t>.</w:t>
      </w: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r>
        <w:rPr>
          <w:b/>
          <w:sz w:val="28"/>
          <w:szCs w:val="28"/>
          <w:lang w:val="kk-KZ"/>
        </w:rPr>
        <w:tab/>
      </w: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p>
    <w:p w:rsidR="00D13831" w:rsidRDefault="00D13831"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p>
    <w:p w:rsidR="00D13831" w:rsidRDefault="00D13831"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p>
    <w:p w:rsidR="00D13831" w:rsidRDefault="00D13831"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p>
    <w:p w:rsidR="00F5162F" w:rsidRDefault="00F5162F" w:rsidP="00F5162F">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z w:val="28"/>
          <w:szCs w:val="28"/>
          <w:lang w:val="kk-KZ"/>
        </w:rPr>
      </w:pPr>
    </w:p>
    <w:p w:rsidR="00D13831" w:rsidRPr="0047410E" w:rsidRDefault="00F5162F" w:rsidP="00D13831">
      <w:pPr>
        <w:tabs>
          <w:tab w:val="left" w:pos="0"/>
        </w:tabs>
        <w:spacing w:after="0" w:line="240" w:lineRule="auto"/>
        <w:ind w:firstLine="567"/>
        <w:jc w:val="both"/>
        <w:rPr>
          <w:rFonts w:ascii="Times New Roman" w:hAnsi="Times New Roman" w:cs="Times New Roman"/>
          <w:b/>
          <w:sz w:val="28"/>
          <w:szCs w:val="28"/>
          <w:lang w:val="kk-KZ"/>
        </w:rPr>
      </w:pPr>
      <w:r>
        <w:rPr>
          <w:b/>
          <w:sz w:val="28"/>
          <w:szCs w:val="28"/>
          <w:lang w:val="kk-KZ"/>
        </w:rPr>
        <w:t>3.</w:t>
      </w:r>
      <w:r w:rsidR="00D13831" w:rsidRPr="00D13831">
        <w:rPr>
          <w:rFonts w:ascii="Times New Roman" w:hAnsi="Times New Roman" w:cs="Times New Roman"/>
          <w:b/>
          <w:sz w:val="28"/>
          <w:szCs w:val="28"/>
          <w:lang w:val="kk-KZ"/>
        </w:rPr>
        <w:t xml:space="preserve"> </w:t>
      </w:r>
      <w:r w:rsidR="00D13831" w:rsidRPr="0047410E">
        <w:rPr>
          <w:rFonts w:ascii="Times New Roman" w:hAnsi="Times New Roman" w:cs="Times New Roman"/>
          <w:b/>
          <w:sz w:val="28"/>
          <w:szCs w:val="28"/>
          <w:lang w:val="kk-KZ"/>
        </w:rPr>
        <w:t xml:space="preserve"> Мемлекеттік қызметтер көрсету процестерін жетілдіру жөніндегі қызмет.</w:t>
      </w:r>
    </w:p>
    <w:p w:rsidR="00D13831" w:rsidRDefault="00D13831" w:rsidP="00D13831">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lastRenderedPageBreak/>
        <w:tab/>
      </w:r>
      <w:r w:rsidRPr="0047410E">
        <w:rPr>
          <w:rFonts w:ascii="Times New Roman" w:hAnsi="Times New Roman" w:cs="Times New Roman"/>
          <w:i/>
          <w:sz w:val="28"/>
          <w:szCs w:val="28"/>
          <w:lang w:val="kk-KZ"/>
        </w:rPr>
        <w:t>1) Мемлекеттік қызметтер көрсету процестерін оңтайландыру және автоматтандыру нәтижелері</w:t>
      </w:r>
      <w:r>
        <w:rPr>
          <w:rFonts w:ascii="Times New Roman" w:hAnsi="Times New Roman" w:cs="Times New Roman"/>
          <w:i/>
          <w:sz w:val="28"/>
          <w:szCs w:val="28"/>
          <w:lang w:val="kk-KZ"/>
        </w:rPr>
        <w:t>.</w:t>
      </w:r>
    </w:p>
    <w:p w:rsidR="00D13831" w:rsidRPr="003B72A8" w:rsidRDefault="00F5162F" w:rsidP="00D13831">
      <w:pPr>
        <w:tabs>
          <w:tab w:val="left" w:pos="0"/>
        </w:tabs>
        <w:spacing w:after="0" w:line="240" w:lineRule="auto"/>
        <w:ind w:firstLine="567"/>
        <w:jc w:val="both"/>
        <w:rPr>
          <w:rFonts w:ascii="Times New Roman" w:hAnsi="Times New Roman" w:cs="Times New Roman"/>
          <w:sz w:val="28"/>
          <w:szCs w:val="28"/>
          <w:lang w:val="kk-KZ"/>
        </w:rPr>
      </w:pPr>
      <w:r>
        <w:rPr>
          <w:sz w:val="28"/>
          <w:szCs w:val="28"/>
          <w:lang w:val="kk-KZ"/>
        </w:rPr>
        <w:tab/>
      </w:r>
      <w:r w:rsidR="00D13831">
        <w:rPr>
          <w:rFonts w:ascii="Times New Roman" w:hAnsi="Times New Roman" w:cs="Times New Roman"/>
          <w:sz w:val="28"/>
          <w:szCs w:val="28"/>
          <w:lang w:val="kk-KZ"/>
        </w:rPr>
        <w:tab/>
      </w:r>
      <w:r w:rsidR="00D13831" w:rsidRPr="003B72A8">
        <w:rPr>
          <w:rFonts w:ascii="Times New Roman" w:hAnsi="Times New Roman" w:cs="Times New Roman"/>
          <w:sz w:val="28"/>
          <w:szCs w:val="28"/>
          <w:lang w:val="kk-KZ"/>
        </w:rPr>
        <w:t>Сыбайлас жемқорлық тәуекелдерін төмендету және Мемлекеттік қызмет көрсету сапасын арттыру мақсатында облыстағы барлық мектепке дейінгі орта, арнайы білім беру ұйымдары бірыңғай ақпараттық жүйеде</w:t>
      </w:r>
      <w:r w:rsidR="00D13831">
        <w:rPr>
          <w:rFonts w:ascii="Times New Roman" w:hAnsi="Times New Roman" w:cs="Times New Roman"/>
          <w:sz w:val="28"/>
          <w:szCs w:val="28"/>
          <w:lang w:val="kk-KZ"/>
        </w:rPr>
        <w:t xml:space="preserve"> жұмыс істейді Аkmola.kz. Ж</w:t>
      </w:r>
      <w:r w:rsidR="00D13831" w:rsidRPr="003B72A8">
        <w:rPr>
          <w:rFonts w:ascii="Times New Roman" w:hAnsi="Times New Roman" w:cs="Times New Roman"/>
          <w:sz w:val="28"/>
          <w:szCs w:val="28"/>
          <w:lang w:val="kk-KZ"/>
        </w:rPr>
        <w:t>үйеде</w:t>
      </w:r>
      <w:r w:rsidR="00D13831">
        <w:rPr>
          <w:rFonts w:ascii="Times New Roman" w:hAnsi="Times New Roman" w:cs="Times New Roman"/>
          <w:sz w:val="28"/>
          <w:szCs w:val="28"/>
          <w:lang w:val="kk-KZ"/>
        </w:rPr>
        <w:t xml:space="preserve"> </w:t>
      </w:r>
      <w:r w:rsidR="00D13831" w:rsidRPr="003B72A8">
        <w:rPr>
          <w:rFonts w:ascii="Times New Roman" w:hAnsi="Times New Roman" w:cs="Times New Roman"/>
          <w:sz w:val="28"/>
          <w:szCs w:val="28"/>
          <w:lang w:val="kk-KZ"/>
        </w:rPr>
        <w:t xml:space="preserve"> автоматтандырылған мемлекеттік қызмет іске асырылуда.</w:t>
      </w:r>
    </w:p>
    <w:p w:rsidR="00D13831" w:rsidRDefault="00F5162F" w:rsidP="00D13831">
      <w:pPr>
        <w:tabs>
          <w:tab w:val="left" w:pos="0"/>
        </w:tabs>
        <w:spacing w:after="0" w:line="240" w:lineRule="auto"/>
        <w:ind w:firstLine="567"/>
        <w:jc w:val="both"/>
        <w:rPr>
          <w:rFonts w:ascii="Times New Roman" w:hAnsi="Times New Roman" w:cs="Times New Roman"/>
          <w:sz w:val="28"/>
          <w:szCs w:val="28"/>
          <w:lang w:val="kk-KZ"/>
        </w:rPr>
      </w:pPr>
      <w:r w:rsidRPr="00024DCE">
        <w:rPr>
          <w:sz w:val="28"/>
          <w:szCs w:val="28"/>
          <w:lang w:val="kk-KZ"/>
        </w:rPr>
        <w:tab/>
      </w:r>
      <w:r>
        <w:rPr>
          <w:b/>
          <w:sz w:val="28"/>
          <w:szCs w:val="28"/>
          <w:lang w:val="kk-KZ"/>
        </w:rPr>
        <w:tab/>
      </w:r>
      <w:r w:rsidRPr="00E457BC">
        <w:rPr>
          <w:i/>
          <w:sz w:val="28"/>
          <w:szCs w:val="28"/>
          <w:lang w:val="kk-KZ"/>
        </w:rPr>
        <w:t xml:space="preserve">2) </w:t>
      </w:r>
      <w:r w:rsidR="00D13831" w:rsidRPr="006C53A7">
        <w:rPr>
          <w:rFonts w:ascii="Times New Roman" w:hAnsi="Times New Roman" w:cs="Times New Roman"/>
          <w:i/>
          <w:sz w:val="28"/>
          <w:szCs w:val="28"/>
          <w:lang w:val="kk-KZ"/>
        </w:rPr>
        <w:t>мемлекеттік қызметтер көрсету саласында қызметкерлердің біліктілігін арттыруға бағытталған іс-шаралар.</w:t>
      </w:r>
    </w:p>
    <w:p w:rsidR="00D13831" w:rsidRDefault="00F5162F" w:rsidP="00D13831">
      <w:pPr>
        <w:tabs>
          <w:tab w:val="left" w:pos="0"/>
        </w:tabs>
        <w:spacing w:after="0" w:line="240" w:lineRule="auto"/>
        <w:ind w:firstLine="567"/>
        <w:jc w:val="both"/>
        <w:rPr>
          <w:rFonts w:ascii="Times New Roman" w:hAnsi="Times New Roman" w:cs="Times New Roman"/>
          <w:b/>
          <w:sz w:val="28"/>
          <w:szCs w:val="28"/>
          <w:lang w:val="kk-KZ"/>
        </w:rPr>
      </w:pPr>
      <w:r>
        <w:rPr>
          <w:color w:val="000000" w:themeColor="text1"/>
          <w:sz w:val="28"/>
          <w:szCs w:val="28"/>
          <w:lang w:val="kk-KZ"/>
        </w:rPr>
        <w:tab/>
      </w:r>
      <w:r w:rsidRPr="00165768">
        <w:rPr>
          <w:color w:val="000000" w:themeColor="text1"/>
          <w:sz w:val="28"/>
          <w:szCs w:val="28"/>
          <w:lang w:val="kk-KZ"/>
        </w:rPr>
        <w:tab/>
      </w:r>
      <w:r w:rsidRPr="00301A2D">
        <w:rPr>
          <w:rFonts w:ascii="Times New Roman" w:hAnsi="Times New Roman" w:cs="Times New Roman"/>
          <w:b/>
          <w:spacing w:val="2"/>
          <w:sz w:val="28"/>
          <w:szCs w:val="28"/>
          <w:shd w:val="clear" w:color="auto" w:fill="FFFFFF"/>
          <w:lang w:val="kk-KZ"/>
        </w:rPr>
        <w:t>4</w:t>
      </w:r>
      <w:r>
        <w:rPr>
          <w:rFonts w:ascii="Times New Roman" w:hAnsi="Times New Roman" w:cs="Times New Roman"/>
          <w:b/>
          <w:spacing w:val="2"/>
          <w:sz w:val="28"/>
          <w:szCs w:val="28"/>
          <w:shd w:val="clear" w:color="auto" w:fill="FFFFFF"/>
          <w:lang w:val="kk-KZ"/>
        </w:rPr>
        <w:t>.</w:t>
      </w:r>
      <w:r w:rsidRPr="00301A2D">
        <w:rPr>
          <w:rFonts w:ascii="Times New Roman" w:hAnsi="Times New Roman" w:cs="Times New Roman"/>
          <w:b/>
          <w:spacing w:val="2"/>
          <w:sz w:val="28"/>
          <w:szCs w:val="28"/>
          <w:shd w:val="clear" w:color="auto" w:fill="FFFFFF"/>
          <w:lang w:val="kk-KZ"/>
        </w:rPr>
        <w:t xml:space="preserve"> </w:t>
      </w:r>
      <w:r w:rsidR="00D13831" w:rsidRPr="002F1706">
        <w:rPr>
          <w:rFonts w:ascii="Times New Roman" w:hAnsi="Times New Roman" w:cs="Times New Roman"/>
          <w:b/>
          <w:sz w:val="28"/>
          <w:szCs w:val="28"/>
          <w:lang w:val="kk-KZ"/>
        </w:rPr>
        <w:t>Мемлекеттік қызмет көрсету сапасын бақылау</w:t>
      </w:r>
    </w:p>
    <w:p w:rsidR="00D13831" w:rsidRDefault="00D13831" w:rsidP="00D13831">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t>1</w:t>
      </w:r>
      <w:r w:rsidRPr="002F1706">
        <w:rPr>
          <w:rFonts w:ascii="Times New Roman" w:hAnsi="Times New Roman" w:cs="Times New Roman"/>
          <w:i/>
          <w:sz w:val="28"/>
          <w:szCs w:val="28"/>
          <w:lang w:val="kk-KZ"/>
        </w:rPr>
        <w:t>) Мемлекеттік қызметтер көрсету мәселелері бойынша көрсетілетін қызметті алушылардың шағымдары туралы ақпарат.</w:t>
      </w:r>
    </w:p>
    <w:p w:rsidR="00D13831" w:rsidRDefault="00F5162F" w:rsidP="00D13831">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r>
        <w:rPr>
          <w:sz w:val="28"/>
          <w:szCs w:val="28"/>
          <w:lang w:val="kk-KZ"/>
        </w:rPr>
        <w:tab/>
      </w:r>
      <w:r>
        <w:rPr>
          <w:sz w:val="28"/>
          <w:szCs w:val="28"/>
          <w:lang w:val="kk-KZ"/>
        </w:rPr>
        <w:tab/>
      </w:r>
      <w:r w:rsidR="00D13831">
        <w:rPr>
          <w:sz w:val="28"/>
          <w:szCs w:val="28"/>
          <w:lang w:val="kk-KZ"/>
        </w:rPr>
        <w:t>2021</w:t>
      </w:r>
      <w:r w:rsidR="00D13831" w:rsidRPr="002F1706">
        <w:rPr>
          <w:sz w:val="28"/>
          <w:szCs w:val="28"/>
          <w:lang w:val="kk-KZ"/>
        </w:rPr>
        <w:t xml:space="preserve"> жылы </w:t>
      </w:r>
      <w:r w:rsidR="00D13831">
        <w:rPr>
          <w:sz w:val="28"/>
          <w:szCs w:val="28"/>
          <w:lang w:val="kk-KZ"/>
        </w:rPr>
        <w:t>м</w:t>
      </w:r>
      <w:r w:rsidR="00D13831" w:rsidRPr="002F1706">
        <w:rPr>
          <w:sz w:val="28"/>
          <w:szCs w:val="28"/>
          <w:lang w:val="kk-KZ"/>
        </w:rPr>
        <w:t>емлекеттік қызмет көрсету туралы шағымдар түскен жоқ.</w:t>
      </w:r>
    </w:p>
    <w:p w:rsidR="00D13831" w:rsidRDefault="00D13831" w:rsidP="00D13831">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sz w:val="28"/>
          <w:szCs w:val="28"/>
          <w:lang w:val="kk-KZ"/>
        </w:rPr>
      </w:pPr>
      <w:r>
        <w:rPr>
          <w:sz w:val="28"/>
          <w:szCs w:val="28"/>
          <w:lang w:val="kk-KZ"/>
        </w:rPr>
        <w:tab/>
      </w:r>
      <w:r w:rsidRPr="002F1706">
        <w:rPr>
          <w:i/>
          <w:sz w:val="28"/>
          <w:szCs w:val="28"/>
          <w:lang w:val="kk-KZ"/>
        </w:rPr>
        <w:t>2) мемлекеттік қызметтер көрсету сапасын ішкі бақылау нәтижелері</w:t>
      </w:r>
      <w:r>
        <w:rPr>
          <w:i/>
          <w:sz w:val="28"/>
          <w:szCs w:val="28"/>
          <w:lang w:val="kk-KZ"/>
        </w:rPr>
        <w:t>.</w:t>
      </w:r>
    </w:p>
    <w:p w:rsidR="00D13831" w:rsidRDefault="00D13831" w:rsidP="00D13831">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sz w:val="28"/>
          <w:szCs w:val="28"/>
          <w:lang w:val="kk-KZ"/>
        </w:rPr>
      </w:pPr>
      <w:r>
        <w:rPr>
          <w:i/>
          <w:sz w:val="28"/>
          <w:szCs w:val="28"/>
          <w:lang w:val="kk-KZ"/>
        </w:rPr>
        <w:t xml:space="preserve">         3</w:t>
      </w:r>
      <w:r w:rsidRPr="002F1706">
        <w:rPr>
          <w:i/>
          <w:sz w:val="28"/>
          <w:szCs w:val="28"/>
          <w:lang w:val="kk-KZ"/>
        </w:rPr>
        <w:t>) мемлекеттік қызметтер көрсету сапасына қоғамдық мониторинг нәтижелері</w:t>
      </w:r>
      <w:r>
        <w:rPr>
          <w:i/>
          <w:sz w:val="28"/>
          <w:szCs w:val="28"/>
          <w:lang w:val="kk-KZ"/>
        </w:rPr>
        <w:t>.</w:t>
      </w:r>
    </w:p>
    <w:p w:rsidR="00D13831" w:rsidRDefault="00F5162F" w:rsidP="00F5162F">
      <w:pPr>
        <w:pStyle w:val="a9"/>
        <w:pBdr>
          <w:bottom w:val="single" w:sz="4" w:space="31" w:color="FFFFFF"/>
        </w:pBdr>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D13831" w:rsidRDefault="00F5162F" w:rsidP="00F5162F">
      <w:pPr>
        <w:pStyle w:val="a9"/>
        <w:pBdr>
          <w:bottom w:val="single" w:sz="4" w:space="31" w:color="FFFFFF"/>
        </w:pBdr>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w:t>
      </w:r>
      <w:r w:rsidRPr="00F5162F">
        <w:rPr>
          <w:rFonts w:ascii="Times New Roman" w:hAnsi="Times New Roman" w:cs="Times New Roman"/>
          <w:sz w:val="28"/>
          <w:lang w:val="kk-KZ"/>
        </w:rPr>
        <w:t>Коянд</w:t>
      </w:r>
      <w:r w:rsidR="00D13831">
        <w:rPr>
          <w:rFonts w:ascii="Times New Roman" w:hAnsi="Times New Roman" w:cs="Times New Roman"/>
          <w:sz w:val="28"/>
          <w:lang w:val="kk-KZ"/>
        </w:rPr>
        <w:t>ы</w:t>
      </w:r>
      <w:r>
        <w:rPr>
          <w:rFonts w:ascii="Times New Roman" w:hAnsi="Times New Roman" w:cs="Times New Roman"/>
          <w:sz w:val="28"/>
          <w:lang w:val="kk-KZ"/>
        </w:rPr>
        <w:t xml:space="preserve"> </w:t>
      </w:r>
      <w:r w:rsidRPr="00F5162F">
        <w:rPr>
          <w:rFonts w:ascii="Times New Roman" w:hAnsi="Times New Roman" w:cs="Times New Roman"/>
          <w:sz w:val="28"/>
          <w:lang w:val="kk-KZ"/>
        </w:rPr>
        <w:t xml:space="preserve"> мектебі №2</w:t>
      </w:r>
      <w:r>
        <w:rPr>
          <w:rFonts w:ascii="Times New Roman" w:hAnsi="Times New Roman" w:cs="Times New Roman"/>
          <w:sz w:val="28"/>
          <w:szCs w:val="28"/>
          <w:lang w:val="kk-KZ"/>
        </w:rPr>
        <w:t xml:space="preserve"> </w:t>
      </w:r>
      <w:r w:rsidR="00D13831" w:rsidRPr="002F1706">
        <w:rPr>
          <w:rFonts w:ascii="Times New Roman" w:hAnsi="Times New Roman" w:cs="Times New Roman"/>
          <w:sz w:val="28"/>
          <w:szCs w:val="28"/>
          <w:lang w:val="kk-KZ"/>
        </w:rPr>
        <w:t>жылы мемлекеттік қызмет көрсету сапасына мемлекеттік қызмет көрсету мерзімдерін бұзу анықталған жоқ.</w:t>
      </w:r>
    </w:p>
    <w:p w:rsidR="00D13831" w:rsidRDefault="00F5162F" w:rsidP="00D13831">
      <w:pPr>
        <w:pStyle w:val="a9"/>
        <w:pBdr>
          <w:bottom w:val="single" w:sz="4" w:space="31" w:color="FFFFFF"/>
        </w:pBdr>
        <w:ind w:left="0"/>
        <w:jc w:val="both"/>
        <w:rPr>
          <w:rFonts w:ascii="Times New Roman" w:hAnsi="Times New Roman" w:cs="Times New Roman"/>
          <w:i/>
          <w:spacing w:val="2"/>
          <w:sz w:val="28"/>
          <w:szCs w:val="28"/>
          <w:shd w:val="clear" w:color="auto" w:fill="FFFFFF"/>
          <w:lang w:val="kk-KZ"/>
        </w:rPr>
      </w:pPr>
      <w:r>
        <w:rPr>
          <w:rFonts w:ascii="Times New Roman" w:hAnsi="Times New Roman" w:cs="Times New Roman"/>
          <w:i/>
          <w:spacing w:val="2"/>
          <w:sz w:val="28"/>
          <w:szCs w:val="28"/>
          <w:shd w:val="clear" w:color="auto" w:fill="FFFFFF"/>
          <w:lang w:val="kk-KZ"/>
        </w:rPr>
        <w:tab/>
      </w:r>
    </w:p>
    <w:p w:rsidR="00D13831" w:rsidRDefault="00F5162F" w:rsidP="00D13831">
      <w:pPr>
        <w:pStyle w:val="a9"/>
        <w:pBdr>
          <w:bottom w:val="single" w:sz="4" w:space="31" w:color="FFFFFF"/>
        </w:pBdr>
        <w:ind w:left="0"/>
        <w:jc w:val="both"/>
        <w:rPr>
          <w:rFonts w:ascii="Times New Roman" w:hAnsi="Times New Roman" w:cs="Times New Roman"/>
          <w:b/>
          <w:sz w:val="28"/>
          <w:szCs w:val="28"/>
          <w:lang w:val="kk-KZ"/>
        </w:rPr>
      </w:pPr>
      <w:r>
        <w:rPr>
          <w:rFonts w:ascii="Times New Roman" w:hAnsi="Times New Roman" w:cs="Times New Roman"/>
          <w:color w:val="00000A"/>
          <w:sz w:val="28"/>
          <w:szCs w:val="28"/>
          <w:shd w:val="clear" w:color="auto" w:fill="FFFFFF"/>
          <w:lang w:val="kk-KZ"/>
        </w:rPr>
        <w:tab/>
        <w:t xml:space="preserve"> </w:t>
      </w:r>
      <w:r w:rsidR="00D13831" w:rsidRPr="002F1706">
        <w:rPr>
          <w:rFonts w:ascii="Times New Roman" w:hAnsi="Times New Roman" w:cs="Times New Roman"/>
          <w:b/>
          <w:sz w:val="28"/>
          <w:szCs w:val="28"/>
          <w:lang w:val="kk-KZ"/>
        </w:rPr>
        <w:t xml:space="preserve">5. Мемлекеттік </w:t>
      </w:r>
      <w:r w:rsidR="00D13831">
        <w:rPr>
          <w:rFonts w:ascii="Times New Roman" w:hAnsi="Times New Roman" w:cs="Times New Roman"/>
          <w:b/>
          <w:sz w:val="28"/>
          <w:szCs w:val="28"/>
          <w:lang w:val="kk-KZ"/>
        </w:rPr>
        <w:t xml:space="preserve">көрсетілетін </w:t>
      </w:r>
      <w:r w:rsidR="00D13831" w:rsidRPr="002F1706">
        <w:rPr>
          <w:rFonts w:ascii="Times New Roman" w:hAnsi="Times New Roman" w:cs="Times New Roman"/>
          <w:b/>
          <w:sz w:val="28"/>
          <w:szCs w:val="28"/>
          <w:lang w:val="kk-KZ"/>
        </w:rPr>
        <w:t>қызметтер</w:t>
      </w:r>
      <w:r w:rsidR="00D13831">
        <w:rPr>
          <w:rFonts w:ascii="Times New Roman" w:hAnsi="Times New Roman" w:cs="Times New Roman"/>
          <w:b/>
          <w:sz w:val="28"/>
          <w:szCs w:val="28"/>
          <w:lang w:val="kk-KZ"/>
        </w:rPr>
        <w:t>дің</w:t>
      </w:r>
      <w:r w:rsidR="00D13831" w:rsidRPr="002F1706">
        <w:rPr>
          <w:rFonts w:ascii="Times New Roman" w:hAnsi="Times New Roman" w:cs="Times New Roman"/>
          <w:b/>
          <w:sz w:val="28"/>
          <w:szCs w:val="28"/>
          <w:lang w:val="kk-KZ"/>
        </w:rPr>
        <w:t xml:space="preserve"> ода</w:t>
      </w:r>
      <w:r w:rsidR="00D13831">
        <w:rPr>
          <w:rFonts w:ascii="Times New Roman" w:hAnsi="Times New Roman" w:cs="Times New Roman"/>
          <w:b/>
          <w:sz w:val="28"/>
          <w:szCs w:val="28"/>
          <w:lang w:val="kk-KZ"/>
        </w:rPr>
        <w:t>н әрі тиімділігін</w:t>
      </w:r>
      <w:r w:rsidR="00D13831" w:rsidRPr="002F1706">
        <w:rPr>
          <w:rFonts w:ascii="Times New Roman" w:hAnsi="Times New Roman" w:cs="Times New Roman"/>
          <w:b/>
          <w:sz w:val="28"/>
          <w:szCs w:val="28"/>
          <w:lang w:val="kk-KZ"/>
        </w:rPr>
        <w:t xml:space="preserve"> және </w:t>
      </w:r>
      <w:r w:rsidR="00D13831">
        <w:rPr>
          <w:rFonts w:ascii="Times New Roman" w:hAnsi="Times New Roman" w:cs="Times New Roman"/>
          <w:b/>
          <w:sz w:val="28"/>
          <w:szCs w:val="28"/>
          <w:lang w:val="kk-KZ"/>
        </w:rPr>
        <w:t>оның</w:t>
      </w:r>
      <w:r w:rsidR="00D13831" w:rsidRPr="002F1706">
        <w:rPr>
          <w:rFonts w:ascii="Times New Roman" w:hAnsi="Times New Roman" w:cs="Times New Roman"/>
          <w:b/>
          <w:sz w:val="28"/>
          <w:szCs w:val="28"/>
          <w:lang w:val="kk-KZ"/>
        </w:rPr>
        <w:t xml:space="preserve">сапасына </w:t>
      </w:r>
      <w:r w:rsidR="00D13831">
        <w:rPr>
          <w:rFonts w:ascii="Times New Roman" w:hAnsi="Times New Roman" w:cs="Times New Roman"/>
          <w:b/>
          <w:sz w:val="28"/>
          <w:szCs w:val="28"/>
          <w:lang w:val="kk-KZ"/>
        </w:rPr>
        <w:t xml:space="preserve">қыметті </w:t>
      </w:r>
      <w:r w:rsidR="00D13831" w:rsidRPr="002F1706">
        <w:rPr>
          <w:rFonts w:ascii="Times New Roman" w:hAnsi="Times New Roman" w:cs="Times New Roman"/>
          <w:b/>
          <w:sz w:val="28"/>
          <w:szCs w:val="28"/>
          <w:lang w:val="kk-KZ"/>
        </w:rPr>
        <w:t>алушылардың қанағаттануын арттыру</w:t>
      </w:r>
    </w:p>
    <w:p w:rsidR="00F5162F" w:rsidRDefault="00F5162F" w:rsidP="00D13831">
      <w:pPr>
        <w:pStyle w:val="a9"/>
        <w:pBdr>
          <w:bottom w:val="single" w:sz="4" w:space="31" w:color="FFFFFF"/>
        </w:pBdr>
        <w:ind w:left="0"/>
        <w:jc w:val="both"/>
        <w:rPr>
          <w:rFonts w:ascii="Times New Roman" w:hAnsi="Times New Roman" w:cs="Times New Roman"/>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00D13831" w:rsidRPr="002F1706">
        <w:rPr>
          <w:rFonts w:ascii="Times New Roman" w:hAnsi="Times New Roman" w:cs="Times New Roman"/>
          <w:sz w:val="28"/>
          <w:szCs w:val="28"/>
          <w:lang w:val="kk-KZ"/>
        </w:rPr>
        <w:t>202</w:t>
      </w:r>
      <w:r w:rsidR="00D13831">
        <w:rPr>
          <w:rFonts w:ascii="Times New Roman" w:hAnsi="Times New Roman" w:cs="Times New Roman"/>
          <w:sz w:val="28"/>
          <w:szCs w:val="28"/>
          <w:lang w:val="kk-KZ"/>
        </w:rPr>
        <w:t>2</w:t>
      </w:r>
      <w:r w:rsidR="00D13831" w:rsidRPr="002F1706">
        <w:rPr>
          <w:rFonts w:ascii="Times New Roman" w:hAnsi="Times New Roman" w:cs="Times New Roman"/>
          <w:sz w:val="28"/>
          <w:szCs w:val="28"/>
          <w:lang w:val="kk-KZ"/>
        </w:rPr>
        <w:t xml:space="preserve"> жылы </w:t>
      </w:r>
      <w:r w:rsidR="00A5240E" w:rsidRPr="00F5162F">
        <w:rPr>
          <w:rFonts w:ascii="Times New Roman" w:hAnsi="Times New Roman" w:cs="Times New Roman"/>
          <w:sz w:val="28"/>
          <w:lang w:val="kk-KZ"/>
        </w:rPr>
        <w:t>Коянд</w:t>
      </w:r>
      <w:r w:rsidR="00A5240E">
        <w:rPr>
          <w:rFonts w:ascii="Times New Roman" w:hAnsi="Times New Roman" w:cs="Times New Roman"/>
          <w:sz w:val="28"/>
          <w:lang w:val="kk-KZ"/>
        </w:rPr>
        <w:t xml:space="preserve">ы </w:t>
      </w:r>
      <w:r w:rsidR="00A5240E" w:rsidRPr="00F5162F">
        <w:rPr>
          <w:rFonts w:ascii="Times New Roman" w:hAnsi="Times New Roman" w:cs="Times New Roman"/>
          <w:sz w:val="28"/>
          <w:lang w:val="kk-KZ"/>
        </w:rPr>
        <w:t xml:space="preserve"> мектебі №2</w:t>
      </w:r>
      <w:r w:rsidR="00A5240E">
        <w:rPr>
          <w:rFonts w:ascii="Times New Roman" w:hAnsi="Times New Roman" w:cs="Times New Roman"/>
          <w:sz w:val="28"/>
          <w:szCs w:val="28"/>
          <w:lang w:val="kk-KZ"/>
        </w:rPr>
        <w:t xml:space="preserve"> білім беру </w:t>
      </w:r>
      <w:r w:rsidR="00D13831" w:rsidRPr="002F1706">
        <w:rPr>
          <w:rFonts w:ascii="Times New Roman" w:hAnsi="Times New Roman" w:cs="Times New Roman"/>
          <w:sz w:val="28"/>
          <w:szCs w:val="28"/>
          <w:lang w:val="kk-KZ"/>
        </w:rPr>
        <w:t>ұйым</w:t>
      </w:r>
      <w:r w:rsidR="00A5240E">
        <w:rPr>
          <w:rFonts w:ascii="Times New Roman" w:hAnsi="Times New Roman" w:cs="Times New Roman"/>
          <w:sz w:val="28"/>
          <w:szCs w:val="28"/>
          <w:lang w:val="kk-KZ"/>
        </w:rPr>
        <w:t xml:space="preserve">ы </w:t>
      </w:r>
      <w:r w:rsidR="00D13831" w:rsidRPr="002F1706">
        <w:rPr>
          <w:rFonts w:ascii="Times New Roman" w:hAnsi="Times New Roman" w:cs="Times New Roman"/>
          <w:sz w:val="28"/>
          <w:szCs w:val="28"/>
          <w:lang w:val="kk-KZ"/>
        </w:rPr>
        <w:t xml:space="preserve"> жеке тұлғаларды қолжетімді және сапалы мемлекеттік қызметтермен қамтамасыз ету бойынша жұмысты жалғастыратын болады.</w:t>
      </w:r>
    </w:p>
    <w:p w:rsidR="00F5162F" w:rsidRPr="00EC4857" w:rsidRDefault="00F5162F" w:rsidP="00A5240E">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Мектеп директоры </w:t>
      </w:r>
      <w:r w:rsidR="00A5240E">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Қаратаев Т. Б</w:t>
      </w:r>
    </w:p>
    <w:p w:rsidR="00F5162F" w:rsidRDefault="00F5162F" w:rsidP="00F5162F">
      <w:pPr>
        <w:spacing w:after="0" w:line="240" w:lineRule="auto"/>
        <w:contextualSpacing/>
        <w:jc w:val="center"/>
        <w:rPr>
          <w:rFonts w:ascii="Times New Roman" w:hAnsi="Times New Roman" w:cs="Times New Roman"/>
          <w:b/>
          <w:sz w:val="28"/>
          <w:szCs w:val="28"/>
          <w:lang w:val="kk-KZ"/>
        </w:rPr>
      </w:pPr>
    </w:p>
    <w:p w:rsidR="00F5162F" w:rsidRPr="009C4695" w:rsidRDefault="00A5240E" w:rsidP="00F5162F">
      <w:pPr>
        <w:spacing w:after="0" w:line="240" w:lineRule="auto"/>
        <w:contextualSpacing/>
        <w:rPr>
          <w:rFonts w:ascii="Times New Roman" w:hAnsi="Times New Roman" w:cs="Times New Roman"/>
          <w:i/>
          <w:sz w:val="24"/>
          <w:szCs w:val="24"/>
          <w:lang w:val="kk-KZ"/>
        </w:rPr>
      </w:pPr>
      <w:r>
        <w:rPr>
          <w:rFonts w:ascii="Times New Roman" w:hAnsi="Times New Roman" w:cs="Times New Roman"/>
          <w:i/>
          <w:sz w:val="24"/>
          <w:szCs w:val="24"/>
          <w:lang w:val="kk-KZ"/>
        </w:rPr>
        <w:t>Орын.</w:t>
      </w:r>
      <w:r w:rsidR="00F5162F" w:rsidRPr="008830FE">
        <w:rPr>
          <w:rFonts w:ascii="Times New Roman" w:hAnsi="Times New Roman" w:cs="Times New Roman"/>
          <w:i/>
          <w:sz w:val="24"/>
          <w:szCs w:val="24"/>
        </w:rPr>
        <w:t xml:space="preserve"> </w:t>
      </w:r>
      <w:r w:rsidR="00F5162F">
        <w:rPr>
          <w:rFonts w:ascii="Times New Roman" w:hAnsi="Times New Roman" w:cs="Times New Roman"/>
          <w:i/>
          <w:sz w:val="24"/>
          <w:szCs w:val="24"/>
          <w:lang w:val="kk-KZ"/>
        </w:rPr>
        <w:t>Шаку С.</w:t>
      </w:r>
    </w:p>
    <w:p w:rsidR="00F5162F" w:rsidRDefault="00F5162F" w:rsidP="00F5162F">
      <w:pPr>
        <w:spacing w:after="0" w:line="240" w:lineRule="auto"/>
        <w:contextualSpacing/>
        <w:rPr>
          <w:rFonts w:ascii="Times New Roman" w:hAnsi="Times New Roman" w:cs="Times New Roman"/>
          <w:i/>
          <w:sz w:val="24"/>
          <w:szCs w:val="24"/>
          <w:lang w:val="kk-KZ"/>
        </w:rPr>
      </w:pPr>
      <w:r w:rsidRPr="00EA1384">
        <w:rPr>
          <w:rFonts w:ascii="Times New Roman" w:hAnsi="Times New Roman" w:cs="Times New Roman"/>
          <w:i/>
          <w:sz w:val="24"/>
          <w:szCs w:val="24"/>
          <w:lang w:val="kk-KZ"/>
        </w:rPr>
        <w:t>Тел.</w:t>
      </w:r>
      <w:r>
        <w:rPr>
          <w:rFonts w:ascii="Times New Roman" w:hAnsi="Times New Roman" w:cs="Times New Roman"/>
          <w:i/>
          <w:sz w:val="24"/>
          <w:szCs w:val="24"/>
          <w:lang w:val="kk-KZ"/>
        </w:rPr>
        <w:t>87474646170</w:t>
      </w:r>
    </w:p>
    <w:p w:rsidR="00F5162F" w:rsidRDefault="00F5162F" w:rsidP="00F5162F">
      <w:pPr>
        <w:tabs>
          <w:tab w:val="left" w:pos="0"/>
        </w:tabs>
        <w:spacing w:after="0" w:line="240" w:lineRule="auto"/>
        <w:jc w:val="center"/>
        <w:rPr>
          <w:rFonts w:ascii="Times New Roman" w:eastAsia="Times New Roman" w:hAnsi="Times New Roman" w:cs="Times New Roman"/>
          <w:b/>
          <w:sz w:val="28"/>
          <w:szCs w:val="28"/>
          <w:lang w:val="kk-KZ" w:eastAsia="ru-RU"/>
        </w:rPr>
      </w:pPr>
    </w:p>
    <w:p w:rsidR="00F5162F" w:rsidRDefault="00F5162F" w:rsidP="00F5162F">
      <w:pPr>
        <w:tabs>
          <w:tab w:val="left" w:pos="0"/>
        </w:tabs>
        <w:spacing w:after="0" w:line="240" w:lineRule="auto"/>
        <w:jc w:val="center"/>
        <w:rPr>
          <w:rFonts w:ascii="Times New Roman" w:eastAsia="Times New Roman" w:hAnsi="Times New Roman" w:cs="Times New Roman"/>
          <w:b/>
          <w:sz w:val="28"/>
          <w:szCs w:val="28"/>
          <w:lang w:val="kk-KZ" w:eastAsia="ru-RU"/>
        </w:rPr>
      </w:pPr>
    </w:p>
    <w:p w:rsidR="00165768" w:rsidRPr="006C53A7" w:rsidRDefault="00165768" w:rsidP="00F5162F">
      <w:pPr>
        <w:pStyle w:val="a9"/>
        <w:tabs>
          <w:tab w:val="left" w:pos="0"/>
        </w:tabs>
        <w:spacing w:after="0" w:line="240" w:lineRule="auto"/>
        <w:ind w:left="0" w:firstLine="567"/>
        <w:jc w:val="both"/>
        <w:rPr>
          <w:rFonts w:ascii="Times New Roman" w:hAnsi="Times New Roman" w:cs="Times New Roman"/>
          <w:i/>
          <w:sz w:val="24"/>
          <w:szCs w:val="24"/>
          <w:lang w:val="kk-KZ"/>
        </w:rPr>
      </w:pPr>
    </w:p>
    <w:sectPr w:rsidR="00165768" w:rsidRPr="006C53A7" w:rsidSect="00126438">
      <w:pgSz w:w="11906" w:h="16838"/>
      <w:pgMar w:top="567" w:right="851" w:bottom="1418" w:left="1418" w:header="709" w:footer="8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3EC" w:rsidRDefault="000913EC" w:rsidP="00C20CD6">
      <w:pPr>
        <w:spacing w:after="0" w:line="240" w:lineRule="auto"/>
      </w:pPr>
      <w:r>
        <w:separator/>
      </w:r>
    </w:p>
  </w:endnote>
  <w:endnote w:type="continuationSeparator" w:id="1">
    <w:p w:rsidR="000913EC" w:rsidRDefault="000913EC" w:rsidP="00C20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3EC" w:rsidRDefault="000913EC" w:rsidP="00C20CD6">
      <w:pPr>
        <w:spacing w:after="0" w:line="240" w:lineRule="auto"/>
      </w:pPr>
      <w:r>
        <w:separator/>
      </w:r>
    </w:p>
  </w:footnote>
  <w:footnote w:type="continuationSeparator" w:id="1">
    <w:p w:rsidR="000913EC" w:rsidRDefault="000913EC" w:rsidP="00C20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09BF"/>
    <w:multiLevelType w:val="hybridMultilevel"/>
    <w:tmpl w:val="CFEC4A52"/>
    <w:lvl w:ilvl="0" w:tplc="8D8CA8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7933BC0"/>
    <w:multiLevelType w:val="hybridMultilevel"/>
    <w:tmpl w:val="DFBCBBBC"/>
    <w:lvl w:ilvl="0" w:tplc="BA062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3D08F0"/>
    <w:multiLevelType w:val="hybridMultilevel"/>
    <w:tmpl w:val="CDDCE72C"/>
    <w:lvl w:ilvl="0" w:tplc="4FB07C5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51A7A"/>
    <w:multiLevelType w:val="hybridMultilevel"/>
    <w:tmpl w:val="FE1E6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186057"/>
    <w:multiLevelType w:val="hybridMultilevel"/>
    <w:tmpl w:val="3AC86C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9B3D74"/>
    <w:multiLevelType w:val="hybridMultilevel"/>
    <w:tmpl w:val="42C6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6047DF"/>
    <w:multiLevelType w:val="hybridMultilevel"/>
    <w:tmpl w:val="DA962B84"/>
    <w:lvl w:ilvl="0" w:tplc="4D5668C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6F28FC"/>
    <w:multiLevelType w:val="hybridMultilevel"/>
    <w:tmpl w:val="FEB28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3F5966"/>
    <w:multiLevelType w:val="hybridMultilevel"/>
    <w:tmpl w:val="6A744314"/>
    <w:lvl w:ilvl="0" w:tplc="EC8E9D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D475DDE"/>
    <w:multiLevelType w:val="hybridMultilevel"/>
    <w:tmpl w:val="B8C0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557049"/>
    <w:multiLevelType w:val="hybridMultilevel"/>
    <w:tmpl w:val="2736C250"/>
    <w:lvl w:ilvl="0" w:tplc="68F05E9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BDA0AA9"/>
    <w:multiLevelType w:val="hybridMultilevel"/>
    <w:tmpl w:val="E0E439C8"/>
    <w:lvl w:ilvl="0" w:tplc="0B52C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602235B"/>
    <w:multiLevelType w:val="hybridMultilevel"/>
    <w:tmpl w:val="D89A428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62102F"/>
    <w:multiLevelType w:val="hybridMultilevel"/>
    <w:tmpl w:val="F8428F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682528"/>
    <w:multiLevelType w:val="hybridMultilevel"/>
    <w:tmpl w:val="2BF0FE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0"/>
  </w:num>
  <w:num w:numId="5">
    <w:abstractNumId w:val="9"/>
  </w:num>
  <w:num w:numId="6">
    <w:abstractNumId w:val="1"/>
  </w:num>
  <w:num w:numId="7">
    <w:abstractNumId w:val="8"/>
  </w:num>
  <w:num w:numId="8">
    <w:abstractNumId w:val="6"/>
  </w:num>
  <w:num w:numId="9">
    <w:abstractNumId w:val="7"/>
  </w:num>
  <w:num w:numId="10">
    <w:abstractNumId w:val="12"/>
  </w:num>
  <w:num w:numId="11">
    <w:abstractNumId w:val="5"/>
  </w:num>
  <w:num w:numId="12">
    <w:abstractNumId w:val="2"/>
  </w:num>
  <w:num w:numId="13">
    <w:abstractNumId w:val="13"/>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6626"/>
  </w:hdrShapeDefaults>
  <w:footnotePr>
    <w:footnote w:id="0"/>
    <w:footnote w:id="1"/>
  </w:footnotePr>
  <w:endnotePr>
    <w:endnote w:id="0"/>
    <w:endnote w:id="1"/>
  </w:endnotePr>
  <w:compat/>
  <w:rsids>
    <w:rsidRoot w:val="00796EA2"/>
    <w:rsid w:val="00020590"/>
    <w:rsid w:val="00024103"/>
    <w:rsid w:val="00024DCE"/>
    <w:rsid w:val="00030C4C"/>
    <w:rsid w:val="00032746"/>
    <w:rsid w:val="00034591"/>
    <w:rsid w:val="00040A06"/>
    <w:rsid w:val="00044083"/>
    <w:rsid w:val="00045878"/>
    <w:rsid w:val="000558CF"/>
    <w:rsid w:val="00056C8E"/>
    <w:rsid w:val="0006115B"/>
    <w:rsid w:val="00061777"/>
    <w:rsid w:val="000619F0"/>
    <w:rsid w:val="000671D4"/>
    <w:rsid w:val="00076B57"/>
    <w:rsid w:val="0009104B"/>
    <w:rsid w:val="000913EC"/>
    <w:rsid w:val="000A0173"/>
    <w:rsid w:val="000A6B5F"/>
    <w:rsid w:val="000B00EC"/>
    <w:rsid w:val="000B4B48"/>
    <w:rsid w:val="000D223B"/>
    <w:rsid w:val="000E12C3"/>
    <w:rsid w:val="000F0E47"/>
    <w:rsid w:val="000F1A15"/>
    <w:rsid w:val="000F33F8"/>
    <w:rsid w:val="000F4BEC"/>
    <w:rsid w:val="000F7A57"/>
    <w:rsid w:val="0010154C"/>
    <w:rsid w:val="001024B3"/>
    <w:rsid w:val="001111E6"/>
    <w:rsid w:val="001205A8"/>
    <w:rsid w:val="00126438"/>
    <w:rsid w:val="00130141"/>
    <w:rsid w:val="001431AF"/>
    <w:rsid w:val="00147F4D"/>
    <w:rsid w:val="00165768"/>
    <w:rsid w:val="00166C64"/>
    <w:rsid w:val="001922E1"/>
    <w:rsid w:val="001B204A"/>
    <w:rsid w:val="001B2F0F"/>
    <w:rsid w:val="001D2843"/>
    <w:rsid w:val="001D37EB"/>
    <w:rsid w:val="001E2746"/>
    <w:rsid w:val="001E4082"/>
    <w:rsid w:val="001E6DC6"/>
    <w:rsid w:val="001E79EE"/>
    <w:rsid w:val="001F2FAB"/>
    <w:rsid w:val="001F4F9C"/>
    <w:rsid w:val="00205BEC"/>
    <w:rsid w:val="00211746"/>
    <w:rsid w:val="002148ED"/>
    <w:rsid w:val="002216B1"/>
    <w:rsid w:val="00223957"/>
    <w:rsid w:val="002301B8"/>
    <w:rsid w:val="00232EA4"/>
    <w:rsid w:val="00242578"/>
    <w:rsid w:val="00265D2F"/>
    <w:rsid w:val="0026743D"/>
    <w:rsid w:val="00273BD9"/>
    <w:rsid w:val="00281372"/>
    <w:rsid w:val="0028139D"/>
    <w:rsid w:val="00285146"/>
    <w:rsid w:val="0028678C"/>
    <w:rsid w:val="00287929"/>
    <w:rsid w:val="002A12FE"/>
    <w:rsid w:val="002B5465"/>
    <w:rsid w:val="002C11E2"/>
    <w:rsid w:val="002C1C0D"/>
    <w:rsid w:val="002D27AA"/>
    <w:rsid w:val="002D29F5"/>
    <w:rsid w:val="002D7445"/>
    <w:rsid w:val="002D7816"/>
    <w:rsid w:val="002E5BCA"/>
    <w:rsid w:val="002E5DF5"/>
    <w:rsid w:val="002E6616"/>
    <w:rsid w:val="002F217B"/>
    <w:rsid w:val="002F5498"/>
    <w:rsid w:val="002F6CA1"/>
    <w:rsid w:val="003029F0"/>
    <w:rsid w:val="00302FCB"/>
    <w:rsid w:val="003104A6"/>
    <w:rsid w:val="003355D8"/>
    <w:rsid w:val="00352140"/>
    <w:rsid w:val="00357974"/>
    <w:rsid w:val="0037468D"/>
    <w:rsid w:val="003822C6"/>
    <w:rsid w:val="00385ED0"/>
    <w:rsid w:val="00392AF8"/>
    <w:rsid w:val="003A6E71"/>
    <w:rsid w:val="003B72A8"/>
    <w:rsid w:val="003C0000"/>
    <w:rsid w:val="003C1BC4"/>
    <w:rsid w:val="003C7BA9"/>
    <w:rsid w:val="003D52A3"/>
    <w:rsid w:val="003E10CA"/>
    <w:rsid w:val="003E6297"/>
    <w:rsid w:val="003F69CC"/>
    <w:rsid w:val="00400A29"/>
    <w:rsid w:val="00401EAF"/>
    <w:rsid w:val="00402411"/>
    <w:rsid w:val="00404113"/>
    <w:rsid w:val="00404191"/>
    <w:rsid w:val="00417E1C"/>
    <w:rsid w:val="004219AC"/>
    <w:rsid w:val="00422FED"/>
    <w:rsid w:val="00424102"/>
    <w:rsid w:val="00426F4D"/>
    <w:rsid w:val="004330CF"/>
    <w:rsid w:val="00444813"/>
    <w:rsid w:val="004528C3"/>
    <w:rsid w:val="00456FB0"/>
    <w:rsid w:val="004732FD"/>
    <w:rsid w:val="00475370"/>
    <w:rsid w:val="00484419"/>
    <w:rsid w:val="00486626"/>
    <w:rsid w:val="00486771"/>
    <w:rsid w:val="0048795D"/>
    <w:rsid w:val="004A7C9F"/>
    <w:rsid w:val="004D7045"/>
    <w:rsid w:val="004E29A8"/>
    <w:rsid w:val="004E34AA"/>
    <w:rsid w:val="004E3751"/>
    <w:rsid w:val="004F1356"/>
    <w:rsid w:val="004F2CDC"/>
    <w:rsid w:val="00501FB0"/>
    <w:rsid w:val="00502874"/>
    <w:rsid w:val="00504D6A"/>
    <w:rsid w:val="00506564"/>
    <w:rsid w:val="00513B70"/>
    <w:rsid w:val="005202C9"/>
    <w:rsid w:val="005215D0"/>
    <w:rsid w:val="00523B2D"/>
    <w:rsid w:val="00535529"/>
    <w:rsid w:val="0054332B"/>
    <w:rsid w:val="00544779"/>
    <w:rsid w:val="0054646A"/>
    <w:rsid w:val="0055027F"/>
    <w:rsid w:val="0055088F"/>
    <w:rsid w:val="00555C7B"/>
    <w:rsid w:val="00557558"/>
    <w:rsid w:val="00565249"/>
    <w:rsid w:val="00565EE3"/>
    <w:rsid w:val="0057694D"/>
    <w:rsid w:val="005868D2"/>
    <w:rsid w:val="0059474F"/>
    <w:rsid w:val="005A147B"/>
    <w:rsid w:val="005B251F"/>
    <w:rsid w:val="005B7375"/>
    <w:rsid w:val="005C4ED2"/>
    <w:rsid w:val="005C7BDD"/>
    <w:rsid w:val="005D0C34"/>
    <w:rsid w:val="005E0159"/>
    <w:rsid w:val="005E1C57"/>
    <w:rsid w:val="005E6594"/>
    <w:rsid w:val="005F4E78"/>
    <w:rsid w:val="005F6C8A"/>
    <w:rsid w:val="00600DFF"/>
    <w:rsid w:val="00652E08"/>
    <w:rsid w:val="006573CF"/>
    <w:rsid w:val="00662C97"/>
    <w:rsid w:val="006632BF"/>
    <w:rsid w:val="006638DC"/>
    <w:rsid w:val="0066742D"/>
    <w:rsid w:val="006822E4"/>
    <w:rsid w:val="006929F5"/>
    <w:rsid w:val="0069389A"/>
    <w:rsid w:val="00693BB7"/>
    <w:rsid w:val="0069485A"/>
    <w:rsid w:val="00696C58"/>
    <w:rsid w:val="00697668"/>
    <w:rsid w:val="006A0411"/>
    <w:rsid w:val="006A158C"/>
    <w:rsid w:val="006A4A37"/>
    <w:rsid w:val="006A4DDD"/>
    <w:rsid w:val="006A74E0"/>
    <w:rsid w:val="006C2901"/>
    <w:rsid w:val="006C2ED6"/>
    <w:rsid w:val="006C53A7"/>
    <w:rsid w:val="006D021A"/>
    <w:rsid w:val="006D609B"/>
    <w:rsid w:val="006D7CEB"/>
    <w:rsid w:val="006E5A4F"/>
    <w:rsid w:val="006E6711"/>
    <w:rsid w:val="0072320A"/>
    <w:rsid w:val="0072740F"/>
    <w:rsid w:val="00730033"/>
    <w:rsid w:val="0073622C"/>
    <w:rsid w:val="00745F3C"/>
    <w:rsid w:val="007502BB"/>
    <w:rsid w:val="0075321C"/>
    <w:rsid w:val="0076289B"/>
    <w:rsid w:val="00770A08"/>
    <w:rsid w:val="0077753C"/>
    <w:rsid w:val="0079040C"/>
    <w:rsid w:val="00796EA2"/>
    <w:rsid w:val="007A414B"/>
    <w:rsid w:val="007A4428"/>
    <w:rsid w:val="007B5E51"/>
    <w:rsid w:val="007B6CF3"/>
    <w:rsid w:val="007C07BE"/>
    <w:rsid w:val="007C1552"/>
    <w:rsid w:val="007C5324"/>
    <w:rsid w:val="007D0A9E"/>
    <w:rsid w:val="007D22BF"/>
    <w:rsid w:val="007D43B9"/>
    <w:rsid w:val="007E1508"/>
    <w:rsid w:val="007E4E49"/>
    <w:rsid w:val="007F41DF"/>
    <w:rsid w:val="008007E7"/>
    <w:rsid w:val="0080118C"/>
    <w:rsid w:val="00801FA5"/>
    <w:rsid w:val="00810B4C"/>
    <w:rsid w:val="008256AF"/>
    <w:rsid w:val="00847D88"/>
    <w:rsid w:val="00857632"/>
    <w:rsid w:val="008622BD"/>
    <w:rsid w:val="00867102"/>
    <w:rsid w:val="008726D3"/>
    <w:rsid w:val="008769E2"/>
    <w:rsid w:val="00880595"/>
    <w:rsid w:val="0088301C"/>
    <w:rsid w:val="008830FE"/>
    <w:rsid w:val="00891811"/>
    <w:rsid w:val="008976C8"/>
    <w:rsid w:val="008A4119"/>
    <w:rsid w:val="008B70ED"/>
    <w:rsid w:val="008C3408"/>
    <w:rsid w:val="008C6887"/>
    <w:rsid w:val="008D4B4B"/>
    <w:rsid w:val="008D6FB2"/>
    <w:rsid w:val="008D7765"/>
    <w:rsid w:val="008E20E5"/>
    <w:rsid w:val="008E2887"/>
    <w:rsid w:val="008E3FDF"/>
    <w:rsid w:val="008E6EB9"/>
    <w:rsid w:val="008F1204"/>
    <w:rsid w:val="008F770D"/>
    <w:rsid w:val="008F7C3F"/>
    <w:rsid w:val="00906120"/>
    <w:rsid w:val="009062F1"/>
    <w:rsid w:val="00913045"/>
    <w:rsid w:val="00914350"/>
    <w:rsid w:val="00917598"/>
    <w:rsid w:val="009241DF"/>
    <w:rsid w:val="0093518F"/>
    <w:rsid w:val="00940DBE"/>
    <w:rsid w:val="00947EDE"/>
    <w:rsid w:val="00955CE4"/>
    <w:rsid w:val="00963D7B"/>
    <w:rsid w:val="0097170A"/>
    <w:rsid w:val="0098015F"/>
    <w:rsid w:val="00987235"/>
    <w:rsid w:val="00994F7C"/>
    <w:rsid w:val="009A03EA"/>
    <w:rsid w:val="009B177D"/>
    <w:rsid w:val="009B315A"/>
    <w:rsid w:val="009B6D26"/>
    <w:rsid w:val="009C064F"/>
    <w:rsid w:val="009C452E"/>
    <w:rsid w:val="009C4695"/>
    <w:rsid w:val="009C620C"/>
    <w:rsid w:val="009D37D6"/>
    <w:rsid w:val="009E66C5"/>
    <w:rsid w:val="009F3446"/>
    <w:rsid w:val="009F445C"/>
    <w:rsid w:val="009F7239"/>
    <w:rsid w:val="00A051F8"/>
    <w:rsid w:val="00A053E7"/>
    <w:rsid w:val="00A06817"/>
    <w:rsid w:val="00A1210F"/>
    <w:rsid w:val="00A15457"/>
    <w:rsid w:val="00A15C51"/>
    <w:rsid w:val="00A2796A"/>
    <w:rsid w:val="00A27A86"/>
    <w:rsid w:val="00A31914"/>
    <w:rsid w:val="00A41229"/>
    <w:rsid w:val="00A416A3"/>
    <w:rsid w:val="00A43B6C"/>
    <w:rsid w:val="00A5240E"/>
    <w:rsid w:val="00A67667"/>
    <w:rsid w:val="00A80F0A"/>
    <w:rsid w:val="00A81E7C"/>
    <w:rsid w:val="00A87787"/>
    <w:rsid w:val="00AA0AF5"/>
    <w:rsid w:val="00AB1531"/>
    <w:rsid w:val="00AB1FCF"/>
    <w:rsid w:val="00AB2063"/>
    <w:rsid w:val="00AB3D04"/>
    <w:rsid w:val="00AC62B2"/>
    <w:rsid w:val="00AD26DA"/>
    <w:rsid w:val="00AE252F"/>
    <w:rsid w:val="00AE6664"/>
    <w:rsid w:val="00B05400"/>
    <w:rsid w:val="00B17CA2"/>
    <w:rsid w:val="00B41E34"/>
    <w:rsid w:val="00B500AA"/>
    <w:rsid w:val="00B51DB5"/>
    <w:rsid w:val="00B56F95"/>
    <w:rsid w:val="00B636DE"/>
    <w:rsid w:val="00B70B75"/>
    <w:rsid w:val="00B74052"/>
    <w:rsid w:val="00B8614D"/>
    <w:rsid w:val="00BA0E78"/>
    <w:rsid w:val="00BA3C0F"/>
    <w:rsid w:val="00BB2E02"/>
    <w:rsid w:val="00BB61BE"/>
    <w:rsid w:val="00BC3DA7"/>
    <w:rsid w:val="00BC5D6F"/>
    <w:rsid w:val="00BC7FB7"/>
    <w:rsid w:val="00BD065D"/>
    <w:rsid w:val="00BD1CB7"/>
    <w:rsid w:val="00C035FE"/>
    <w:rsid w:val="00C20CD6"/>
    <w:rsid w:val="00C2253C"/>
    <w:rsid w:val="00C25F34"/>
    <w:rsid w:val="00C37FBA"/>
    <w:rsid w:val="00C40B23"/>
    <w:rsid w:val="00C4139F"/>
    <w:rsid w:val="00C4555B"/>
    <w:rsid w:val="00C56FD2"/>
    <w:rsid w:val="00C62C69"/>
    <w:rsid w:val="00C65816"/>
    <w:rsid w:val="00C77EE8"/>
    <w:rsid w:val="00C87AC5"/>
    <w:rsid w:val="00C9076F"/>
    <w:rsid w:val="00CA4680"/>
    <w:rsid w:val="00CA5FD1"/>
    <w:rsid w:val="00CB3AAA"/>
    <w:rsid w:val="00CB4F60"/>
    <w:rsid w:val="00CC0C77"/>
    <w:rsid w:val="00CC6770"/>
    <w:rsid w:val="00CF2E1B"/>
    <w:rsid w:val="00D00642"/>
    <w:rsid w:val="00D0530D"/>
    <w:rsid w:val="00D13831"/>
    <w:rsid w:val="00D402D7"/>
    <w:rsid w:val="00D433AE"/>
    <w:rsid w:val="00D44D23"/>
    <w:rsid w:val="00D542EA"/>
    <w:rsid w:val="00D56907"/>
    <w:rsid w:val="00D62DD1"/>
    <w:rsid w:val="00D66F74"/>
    <w:rsid w:val="00D6775F"/>
    <w:rsid w:val="00D747AC"/>
    <w:rsid w:val="00D76F93"/>
    <w:rsid w:val="00D83D3F"/>
    <w:rsid w:val="00D93E76"/>
    <w:rsid w:val="00D9448E"/>
    <w:rsid w:val="00D95E8C"/>
    <w:rsid w:val="00DA3136"/>
    <w:rsid w:val="00DA5948"/>
    <w:rsid w:val="00DC4E20"/>
    <w:rsid w:val="00DD079B"/>
    <w:rsid w:val="00DD260A"/>
    <w:rsid w:val="00DF10BB"/>
    <w:rsid w:val="00DF36EB"/>
    <w:rsid w:val="00DF6006"/>
    <w:rsid w:val="00E1100F"/>
    <w:rsid w:val="00E2009E"/>
    <w:rsid w:val="00E236D9"/>
    <w:rsid w:val="00E457BC"/>
    <w:rsid w:val="00E47F3F"/>
    <w:rsid w:val="00E50C96"/>
    <w:rsid w:val="00E50F3C"/>
    <w:rsid w:val="00E51646"/>
    <w:rsid w:val="00E61AC2"/>
    <w:rsid w:val="00E6768E"/>
    <w:rsid w:val="00E70E42"/>
    <w:rsid w:val="00E719B1"/>
    <w:rsid w:val="00E73242"/>
    <w:rsid w:val="00E77562"/>
    <w:rsid w:val="00E777FC"/>
    <w:rsid w:val="00E85215"/>
    <w:rsid w:val="00E865D9"/>
    <w:rsid w:val="00E95A8F"/>
    <w:rsid w:val="00EA1384"/>
    <w:rsid w:val="00EA2861"/>
    <w:rsid w:val="00EB0797"/>
    <w:rsid w:val="00EB50F2"/>
    <w:rsid w:val="00EC1C4D"/>
    <w:rsid w:val="00EC3425"/>
    <w:rsid w:val="00EC4857"/>
    <w:rsid w:val="00ED5163"/>
    <w:rsid w:val="00ED5AA3"/>
    <w:rsid w:val="00ED768C"/>
    <w:rsid w:val="00ED78C0"/>
    <w:rsid w:val="00EE4230"/>
    <w:rsid w:val="00EF32C1"/>
    <w:rsid w:val="00EF67F9"/>
    <w:rsid w:val="00EF6C74"/>
    <w:rsid w:val="00F10902"/>
    <w:rsid w:val="00F11FAB"/>
    <w:rsid w:val="00F14B1E"/>
    <w:rsid w:val="00F24B2F"/>
    <w:rsid w:val="00F2778A"/>
    <w:rsid w:val="00F35B0D"/>
    <w:rsid w:val="00F41192"/>
    <w:rsid w:val="00F42D0D"/>
    <w:rsid w:val="00F45494"/>
    <w:rsid w:val="00F4572A"/>
    <w:rsid w:val="00F46D56"/>
    <w:rsid w:val="00F47263"/>
    <w:rsid w:val="00F5162F"/>
    <w:rsid w:val="00F575B4"/>
    <w:rsid w:val="00F6006F"/>
    <w:rsid w:val="00F750E7"/>
    <w:rsid w:val="00F90193"/>
    <w:rsid w:val="00F90375"/>
    <w:rsid w:val="00F90E57"/>
    <w:rsid w:val="00F97D41"/>
    <w:rsid w:val="00FA0FD4"/>
    <w:rsid w:val="00FB4BDE"/>
    <w:rsid w:val="00FB74B1"/>
    <w:rsid w:val="00FD0A17"/>
    <w:rsid w:val="00FD400A"/>
    <w:rsid w:val="00FD61F9"/>
    <w:rsid w:val="00FD68C9"/>
    <w:rsid w:val="00FE081B"/>
    <w:rsid w:val="00FE4E13"/>
    <w:rsid w:val="00FF3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C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0CD6"/>
  </w:style>
  <w:style w:type="paragraph" w:styleId="a5">
    <w:name w:val="footer"/>
    <w:basedOn w:val="a"/>
    <w:link w:val="a6"/>
    <w:uiPriority w:val="99"/>
    <w:unhideWhenUsed/>
    <w:rsid w:val="00C20C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CD6"/>
  </w:style>
  <w:style w:type="paragraph" w:styleId="a7">
    <w:name w:val="Balloon Text"/>
    <w:basedOn w:val="a"/>
    <w:link w:val="a8"/>
    <w:uiPriority w:val="99"/>
    <w:semiHidden/>
    <w:unhideWhenUsed/>
    <w:rsid w:val="001B2F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2F0F"/>
    <w:rPr>
      <w:rFonts w:ascii="Segoe UI" w:hAnsi="Segoe UI" w:cs="Segoe UI"/>
      <w:sz w:val="18"/>
      <w:szCs w:val="18"/>
    </w:rPr>
  </w:style>
  <w:style w:type="paragraph" w:styleId="a9">
    <w:name w:val="List Paragraph"/>
    <w:basedOn w:val="a"/>
    <w:uiPriority w:val="34"/>
    <w:qFormat/>
    <w:rsid w:val="006D609B"/>
    <w:pPr>
      <w:ind w:left="720"/>
      <w:contextualSpacing/>
    </w:pPr>
  </w:style>
  <w:style w:type="paragraph" w:customStyle="1" w:styleId="msonormalcxspmiddlecxspmiddle">
    <w:name w:val="msonormalcxspmiddlecxspmiddle"/>
    <w:basedOn w:val="a"/>
    <w:uiPriority w:val="99"/>
    <w:rsid w:val="00790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01FA5"/>
    <w:rPr>
      <w:color w:val="0563C1" w:themeColor="hyperlink"/>
      <w:u w:val="single"/>
    </w:rPr>
  </w:style>
  <w:style w:type="paragraph" w:styleId="ab">
    <w:name w:val="Body Text Indent"/>
    <w:basedOn w:val="a"/>
    <w:link w:val="ac"/>
    <w:uiPriority w:val="99"/>
    <w:unhideWhenUsed/>
    <w:rsid w:val="00024DCE"/>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ac">
    <w:name w:val="Основной текст с отступом Знак"/>
    <w:basedOn w:val="a0"/>
    <w:link w:val="ab"/>
    <w:uiPriority w:val="99"/>
    <w:rsid w:val="00024DCE"/>
    <w:rPr>
      <w:rFonts w:ascii="Times New Roman" w:eastAsia="Andale Sans UI" w:hAnsi="Times New Roman" w:cs="Times New Roman"/>
      <w:kern w:val="2"/>
      <w:sz w:val="24"/>
      <w:szCs w:val="24"/>
      <w:lang w:eastAsia="ar-SA"/>
    </w:rPr>
  </w:style>
  <w:style w:type="character" w:styleId="ad">
    <w:name w:val="FollowedHyperlink"/>
    <w:basedOn w:val="a0"/>
    <w:uiPriority w:val="99"/>
    <w:semiHidden/>
    <w:unhideWhenUsed/>
    <w:rsid w:val="007B6CF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080642447">
      <w:bodyDiv w:val="1"/>
      <w:marLeft w:val="0"/>
      <w:marRight w:val="0"/>
      <w:marTop w:val="0"/>
      <w:marBottom w:val="0"/>
      <w:divBdr>
        <w:top w:val="none" w:sz="0" w:space="0" w:color="auto"/>
        <w:left w:val="none" w:sz="0" w:space="0" w:color="auto"/>
        <w:bottom w:val="none" w:sz="0" w:space="0" w:color="auto"/>
        <w:right w:val="none" w:sz="0" w:space="0" w:color="auto"/>
      </w:divBdr>
    </w:div>
    <w:div w:id="21075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2-koyandy-celinograd-akmol.edu.kz/content/pologhenie-i-standar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2-koyandy-celinograd-akmol.edu.kz/content/pologhenie-i-standarty"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0"/>
  <c:chart>
    <c:autoTitleDeleted val="1"/>
    <c:plotArea>
      <c:layout/>
      <c:pieChart>
        <c:varyColors val="1"/>
        <c:ser>
          <c:idx val="0"/>
          <c:order val="0"/>
          <c:tx>
            <c:strRef>
              <c:f>'[Диаграмма в Microsoft Office Word]Лист1'!$B$1</c:f>
              <c:strCache>
                <c:ptCount val="1"/>
                <c:pt idx="0">
                  <c:v>Всего государственных услуг</c:v>
                </c:pt>
              </c:strCache>
            </c:strRef>
          </c:tx>
          <c:cat>
            <c:strRef>
              <c:f>'[Диаграмма в Microsoft Office Word]Лист1'!$A$2:$A$4</c:f>
              <c:strCache>
                <c:ptCount val="3"/>
                <c:pt idx="0">
                  <c:v>Всего государственных услуг</c:v>
                </c:pt>
                <c:pt idx="1">
                  <c:v>в электронном варианте</c:v>
                </c:pt>
                <c:pt idx="2">
                  <c:v>оказанных в бумажном варианте </c:v>
                </c:pt>
              </c:strCache>
            </c:strRef>
          </c:cat>
          <c:val>
            <c:numRef>
              <c:f>'[Диаграмма в Microsoft Office Word]Лист1'!$B$2:$B$4</c:f>
              <c:numCache>
                <c:formatCode>General</c:formatCode>
                <c:ptCount val="3"/>
                <c:pt idx="0">
                  <c:v>2040</c:v>
                </c:pt>
                <c:pt idx="1">
                  <c:v>1626</c:v>
                </c:pt>
                <c:pt idx="2">
                  <c:v>415</c:v>
                </c:pt>
              </c:numCache>
            </c:numRef>
          </c:val>
        </c:ser>
        <c:firstSliceAng val="0"/>
      </c:pieChart>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autoTitleDeleted val="1"/>
    <c:plotArea>
      <c:layout/>
      <c:pieChart>
        <c:varyColors val="1"/>
        <c:ser>
          <c:idx val="0"/>
          <c:order val="0"/>
          <c:tx>
            <c:strRef>
              <c:f>'[Диаграмма в Microsoft Office Word]Лист1'!$B$1</c:f>
              <c:strCache>
                <c:ptCount val="1"/>
                <c:pt idx="0">
                  <c:v>Всего государственных услуг</c:v>
                </c:pt>
              </c:strCache>
            </c:strRef>
          </c:tx>
          <c:cat>
            <c:strRef>
              <c:f>'[Диаграмма в Microsoft Office Word]Лист1'!$A$2:$A$4</c:f>
              <c:strCache>
                <c:ptCount val="3"/>
                <c:pt idx="0">
                  <c:v>Всего государственных услуг</c:v>
                </c:pt>
                <c:pt idx="1">
                  <c:v>в электронном варианте</c:v>
                </c:pt>
                <c:pt idx="2">
                  <c:v>оказанных в бумажном варианте </c:v>
                </c:pt>
              </c:strCache>
            </c:strRef>
          </c:cat>
          <c:val>
            <c:numRef>
              <c:f>'[Диаграмма в Microsoft Office Word]Лист1'!$B$2:$B$4</c:f>
              <c:numCache>
                <c:formatCode>General</c:formatCode>
                <c:ptCount val="3"/>
                <c:pt idx="0">
                  <c:v>2040</c:v>
                </c:pt>
                <c:pt idx="1">
                  <c:v>1626</c:v>
                </c:pt>
                <c:pt idx="2">
                  <c:v>415</c:v>
                </c:pt>
              </c:numCache>
            </c:numRef>
          </c:val>
        </c:ser>
        <c:firstSliceAng val="0"/>
      </c:pieChart>
    </c:plotArea>
    <c:legend>
      <c:legendPos val="b"/>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F3C8E-70B7-4222-91E2-F50E491E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8</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2022-03-01T09:49:00Z</cp:lastPrinted>
  <dcterms:created xsi:type="dcterms:W3CDTF">2022-02-23T05:09:00Z</dcterms:created>
  <dcterms:modified xsi:type="dcterms:W3CDTF">2022-03-10T10:55:00Z</dcterms:modified>
</cp:coreProperties>
</file>